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E38C60" w14:textId="3DB9FFCD" w:rsidR="00B72C36" w:rsidRPr="004935A1" w:rsidRDefault="009C4A76" w:rsidP="00F46A23">
      <w:pPr>
        <w:spacing w:line="360" w:lineRule="auto"/>
        <w:ind w:left="1188" w:hanging="1188"/>
        <w:jc w:val="center"/>
        <w:rPr>
          <w:b/>
          <w:color w:val="000000" w:themeColor="text1"/>
          <w:sz w:val="32"/>
          <w:szCs w:val="32"/>
          <w:lang w:eastAsia="zh-CN"/>
        </w:rPr>
      </w:pPr>
      <w:r w:rsidRPr="004935A1">
        <w:rPr>
          <w:b/>
          <w:color w:val="000000" w:themeColor="text1"/>
          <w:sz w:val="32"/>
          <w:szCs w:val="32"/>
          <w:lang w:eastAsia="zh-CN"/>
        </w:rPr>
        <w:t>PhosC</w:t>
      </w:r>
      <w:r w:rsidRPr="004935A1">
        <w:rPr>
          <w:rFonts w:hint="eastAsia"/>
          <w:b/>
          <w:color w:val="000000" w:themeColor="text1"/>
          <w:sz w:val="32"/>
          <w:szCs w:val="32"/>
          <w:lang w:eastAsia="zh-CN"/>
        </w:rPr>
        <w:t>ontext</w:t>
      </w:r>
      <w:r w:rsidRPr="004935A1">
        <w:rPr>
          <w:b/>
          <w:color w:val="000000" w:themeColor="text1"/>
          <w:sz w:val="32"/>
          <w:szCs w:val="32"/>
          <w:lang w:eastAsia="zh-CN"/>
        </w:rPr>
        <w:t>2vec: a</w:t>
      </w:r>
      <w:r w:rsidRPr="004935A1">
        <w:rPr>
          <w:rFonts w:hint="eastAsia"/>
          <w:b/>
          <w:color w:val="000000" w:themeColor="text1"/>
          <w:sz w:val="32"/>
          <w:szCs w:val="32"/>
          <w:lang w:eastAsia="zh-CN"/>
        </w:rPr>
        <w:t xml:space="preserve"> distributed representation of residue</w:t>
      </w:r>
      <w:r w:rsidRPr="004935A1">
        <w:rPr>
          <w:b/>
          <w:color w:val="000000" w:themeColor="text1"/>
          <w:sz w:val="32"/>
          <w:szCs w:val="32"/>
          <w:lang w:eastAsia="zh-CN"/>
        </w:rPr>
        <w:t xml:space="preserve">-level </w:t>
      </w:r>
      <w:r w:rsidRPr="004935A1">
        <w:rPr>
          <w:rFonts w:hint="eastAsia"/>
          <w:b/>
          <w:color w:val="000000" w:themeColor="text1"/>
          <w:sz w:val="32"/>
          <w:szCs w:val="32"/>
          <w:lang w:eastAsia="zh-CN"/>
        </w:rPr>
        <w:t>sequence contexts</w:t>
      </w:r>
      <w:r w:rsidRPr="004935A1">
        <w:rPr>
          <w:b/>
          <w:color w:val="000000" w:themeColor="text1"/>
          <w:sz w:val="32"/>
          <w:szCs w:val="32"/>
          <w:lang w:eastAsia="zh-CN"/>
        </w:rPr>
        <w:t xml:space="preserve"> and its application to general and kinase-specific phosphorylation site prediction</w:t>
      </w:r>
    </w:p>
    <w:p w14:paraId="6903CA77" w14:textId="77777777" w:rsidR="002E5BC2" w:rsidRPr="00726D3F" w:rsidRDefault="002E5BC2" w:rsidP="00726D3F">
      <w:pPr>
        <w:spacing w:before="0" w:after="0" w:line="360" w:lineRule="auto"/>
        <w:jc w:val="center"/>
        <w:outlineLvl w:val="0"/>
        <w:rPr>
          <w:sz w:val="22"/>
          <w:lang w:eastAsia="zh-CN"/>
        </w:rPr>
      </w:pPr>
      <w:r w:rsidRPr="00726D3F">
        <w:rPr>
          <w:sz w:val="22"/>
        </w:rPr>
        <w:t>Ying Xu</w:t>
      </w:r>
      <w:r w:rsidRPr="00726D3F">
        <w:rPr>
          <w:sz w:val="22"/>
          <w:vertAlign w:val="superscript"/>
        </w:rPr>
        <w:t>1,2</w:t>
      </w:r>
      <w:r w:rsidRPr="00726D3F">
        <w:rPr>
          <w:sz w:val="22"/>
        </w:rPr>
        <w:t xml:space="preserve">, </w:t>
      </w:r>
      <w:proofErr w:type="spellStart"/>
      <w:r w:rsidRPr="00726D3F">
        <w:rPr>
          <w:sz w:val="22"/>
        </w:rPr>
        <w:t>Jiangning</w:t>
      </w:r>
      <w:proofErr w:type="spellEnd"/>
      <w:r w:rsidRPr="00726D3F">
        <w:rPr>
          <w:sz w:val="22"/>
        </w:rPr>
        <w:t xml:space="preserve"> Song</w:t>
      </w:r>
      <w:r w:rsidRPr="00726D3F">
        <w:rPr>
          <w:sz w:val="22"/>
          <w:vertAlign w:val="superscript"/>
        </w:rPr>
        <w:t>2,3,</w:t>
      </w:r>
      <w:proofErr w:type="gramStart"/>
      <w:r w:rsidRPr="00726D3F">
        <w:rPr>
          <w:sz w:val="22"/>
          <w:vertAlign w:val="superscript"/>
        </w:rPr>
        <w:t>4,*</w:t>
      </w:r>
      <w:proofErr w:type="gramEnd"/>
      <w:r w:rsidRPr="00726D3F">
        <w:rPr>
          <w:sz w:val="22"/>
        </w:rPr>
        <w:t>, Campbell Wilson</w:t>
      </w:r>
      <w:r w:rsidRPr="00726D3F">
        <w:rPr>
          <w:sz w:val="22"/>
          <w:vertAlign w:val="superscript"/>
        </w:rPr>
        <w:t>1,*</w:t>
      </w:r>
      <w:r w:rsidRPr="00726D3F">
        <w:rPr>
          <w:sz w:val="22"/>
        </w:rPr>
        <w:t>, James C. Whisstock</w:t>
      </w:r>
      <w:r w:rsidRPr="00726D3F">
        <w:rPr>
          <w:sz w:val="22"/>
          <w:vertAlign w:val="superscript"/>
        </w:rPr>
        <w:t>3,4</w:t>
      </w:r>
    </w:p>
    <w:p w14:paraId="23F79BCF" w14:textId="77777777" w:rsidR="00C509C9" w:rsidRDefault="00C509C9" w:rsidP="00726D3F">
      <w:pPr>
        <w:spacing w:before="0" w:after="0" w:line="360" w:lineRule="auto"/>
        <w:jc w:val="center"/>
        <w:rPr>
          <w:sz w:val="22"/>
          <w:vertAlign w:val="superscript"/>
          <w:lang w:eastAsia="zh-CN"/>
        </w:rPr>
      </w:pPr>
    </w:p>
    <w:p w14:paraId="517B2C1E" w14:textId="77777777" w:rsidR="002E5BC2" w:rsidRPr="00726D3F" w:rsidRDefault="002E5BC2" w:rsidP="00726D3F">
      <w:pPr>
        <w:spacing w:before="0" w:after="0" w:line="360" w:lineRule="auto"/>
        <w:jc w:val="center"/>
        <w:rPr>
          <w:sz w:val="22"/>
          <w:lang w:eastAsia="zh-CN"/>
        </w:rPr>
      </w:pPr>
      <w:r w:rsidRPr="00726D3F">
        <w:rPr>
          <w:sz w:val="22"/>
          <w:vertAlign w:val="superscript"/>
        </w:rPr>
        <w:t>1</w:t>
      </w:r>
      <w:r w:rsidRPr="00726D3F">
        <w:rPr>
          <w:sz w:val="22"/>
        </w:rPr>
        <w:t>Faculty of Information Technology, Monash University, Melbourne, VIC 3800, Australia</w:t>
      </w:r>
    </w:p>
    <w:p w14:paraId="7D586285" w14:textId="77777777" w:rsidR="002E5BC2" w:rsidRPr="00726D3F" w:rsidRDefault="002E5BC2" w:rsidP="00726D3F">
      <w:pPr>
        <w:spacing w:before="0" w:after="0" w:line="360" w:lineRule="auto"/>
        <w:jc w:val="center"/>
        <w:rPr>
          <w:sz w:val="22"/>
          <w:lang w:val="en-AU" w:eastAsia="zh-CN"/>
        </w:rPr>
      </w:pPr>
      <w:r w:rsidRPr="00726D3F">
        <w:rPr>
          <w:sz w:val="22"/>
          <w:vertAlign w:val="superscript"/>
        </w:rPr>
        <w:t>2</w:t>
      </w:r>
      <w:r w:rsidRPr="00726D3F">
        <w:rPr>
          <w:sz w:val="22"/>
        </w:rPr>
        <w:t>Monash Centre for Data Science, Faculty of Information Technology, Monash University, Melbourne, VIC 3800, Australia</w:t>
      </w:r>
    </w:p>
    <w:p w14:paraId="42C89089" w14:textId="4C24FDAE" w:rsidR="002E5BC2" w:rsidRPr="00726D3F" w:rsidRDefault="002E5BC2" w:rsidP="00726D3F">
      <w:pPr>
        <w:spacing w:before="0" w:after="0" w:line="360" w:lineRule="auto"/>
        <w:jc w:val="center"/>
        <w:rPr>
          <w:sz w:val="22"/>
          <w:lang w:eastAsia="zh-CN"/>
        </w:rPr>
      </w:pPr>
      <w:r w:rsidRPr="00726D3F">
        <w:rPr>
          <w:sz w:val="22"/>
          <w:vertAlign w:val="superscript"/>
        </w:rPr>
        <w:t>3</w:t>
      </w:r>
      <w:r w:rsidRPr="00726D3F">
        <w:rPr>
          <w:sz w:val="22"/>
        </w:rPr>
        <w:t>Infection and Immunity Program, Biomedicine Discovery Institute</w:t>
      </w:r>
      <w:r w:rsidR="00C30678">
        <w:rPr>
          <w:sz w:val="22"/>
        </w:rPr>
        <w:t xml:space="preserve"> and Department of Biochemistry and Molecular Biology</w:t>
      </w:r>
      <w:r w:rsidRPr="00726D3F">
        <w:rPr>
          <w:sz w:val="22"/>
        </w:rPr>
        <w:t>, Monash University, Melbourne, VIC 3800, Australia</w:t>
      </w:r>
    </w:p>
    <w:p w14:paraId="36AEBFE0" w14:textId="0BE643A7" w:rsidR="002E5BC2" w:rsidRDefault="002E5BC2" w:rsidP="00726D3F">
      <w:pPr>
        <w:spacing w:before="0" w:after="0" w:line="360" w:lineRule="auto"/>
        <w:jc w:val="center"/>
        <w:rPr>
          <w:sz w:val="22"/>
        </w:rPr>
      </w:pPr>
      <w:r w:rsidRPr="00726D3F">
        <w:rPr>
          <w:sz w:val="22"/>
          <w:vertAlign w:val="superscript"/>
        </w:rPr>
        <w:t>4</w:t>
      </w:r>
      <w:r w:rsidRPr="00726D3F">
        <w:rPr>
          <w:sz w:val="22"/>
        </w:rPr>
        <w:t>ARC Centre of Excellence in Advanced Molecular Imaging, Monash University, Melbourne, VIC 3800, Australia</w:t>
      </w:r>
    </w:p>
    <w:p w14:paraId="1869CEA1" w14:textId="77777777" w:rsidR="00573044" w:rsidRPr="00726D3F" w:rsidRDefault="00573044" w:rsidP="00573044">
      <w:pPr>
        <w:spacing w:before="0" w:after="0" w:line="360" w:lineRule="auto"/>
        <w:rPr>
          <w:sz w:val="22"/>
          <w:lang w:eastAsia="zh-CN"/>
        </w:rPr>
      </w:pPr>
    </w:p>
    <w:p w14:paraId="0B8D289A" w14:textId="6AFDEF1E" w:rsidR="00B72C36" w:rsidRPr="002B1B4A" w:rsidRDefault="00B72C36" w:rsidP="009B6B80">
      <w:pPr>
        <w:spacing w:line="360" w:lineRule="auto"/>
        <w:ind w:left="1102" w:hangingChars="343" w:hanging="1102"/>
        <w:jc w:val="center"/>
        <w:rPr>
          <w:b/>
          <w:sz w:val="32"/>
          <w:szCs w:val="32"/>
        </w:rPr>
      </w:pPr>
      <w:r w:rsidRPr="002B1B4A">
        <w:rPr>
          <w:b/>
          <w:sz w:val="32"/>
          <w:szCs w:val="32"/>
        </w:rPr>
        <w:t xml:space="preserve">Supplementary </w:t>
      </w:r>
      <w:r w:rsidR="00684495">
        <w:rPr>
          <w:b/>
          <w:sz w:val="32"/>
          <w:szCs w:val="32"/>
        </w:rPr>
        <w:t>Information</w:t>
      </w:r>
    </w:p>
    <w:p w14:paraId="415B5ABC" w14:textId="77777777" w:rsidR="00B72C36" w:rsidRPr="002B1B4A" w:rsidRDefault="00B72C36" w:rsidP="00B72C36">
      <w:pPr>
        <w:spacing w:line="360" w:lineRule="auto"/>
        <w:ind w:left="720" w:hanging="720"/>
        <w:rPr>
          <w:sz w:val="32"/>
          <w:szCs w:val="32"/>
        </w:rPr>
      </w:pPr>
    </w:p>
    <w:p w14:paraId="68B4C060" w14:textId="77777777" w:rsidR="00B72C36" w:rsidRDefault="00B72C36" w:rsidP="00B72C36">
      <w:pPr>
        <w:spacing w:line="360" w:lineRule="auto"/>
        <w:outlineLvl w:val="0"/>
        <w:rPr>
          <w:b/>
          <w:sz w:val="24"/>
          <w:szCs w:val="24"/>
          <w:lang w:eastAsia="zh-CN"/>
        </w:rPr>
      </w:pPr>
      <w:r w:rsidRPr="00E170F8">
        <w:rPr>
          <w:rFonts w:hint="eastAsia"/>
          <w:b/>
          <w:sz w:val="24"/>
          <w:szCs w:val="24"/>
        </w:rPr>
        <w:t>SUPPLEMENTARY TABLES</w:t>
      </w:r>
    </w:p>
    <w:p w14:paraId="45093377" w14:textId="15C03E48" w:rsidR="00DF752E" w:rsidRDefault="007F5885" w:rsidP="00B72C36">
      <w:pPr>
        <w:spacing w:line="360" w:lineRule="auto"/>
        <w:outlineLvl w:val="0"/>
        <w:rPr>
          <w:sz w:val="22"/>
          <w:lang w:eastAsia="zh-CN"/>
        </w:rPr>
      </w:pPr>
      <w:r w:rsidRPr="009E4BA9">
        <w:rPr>
          <w:b/>
          <w:sz w:val="22"/>
        </w:rPr>
        <w:t>Table S1</w:t>
      </w:r>
      <w:r w:rsidR="005B30E9">
        <w:rPr>
          <w:rFonts w:hint="eastAsia"/>
          <w:b/>
          <w:sz w:val="22"/>
          <w:lang w:eastAsia="zh-CN"/>
        </w:rPr>
        <w:t xml:space="preserve"> </w:t>
      </w:r>
      <w:r w:rsidR="005B30E9" w:rsidRPr="005B30E9">
        <w:rPr>
          <w:rFonts w:hint="eastAsia"/>
          <w:sz w:val="22"/>
          <w:lang w:eastAsia="zh-CN"/>
        </w:rPr>
        <w:t>and</w:t>
      </w:r>
      <w:r w:rsidR="005B30E9">
        <w:rPr>
          <w:rFonts w:hint="eastAsia"/>
          <w:b/>
          <w:sz w:val="22"/>
          <w:lang w:eastAsia="zh-CN"/>
        </w:rPr>
        <w:t xml:space="preserve"> Table S2</w:t>
      </w:r>
      <w:r w:rsidRPr="009E4BA9">
        <w:rPr>
          <w:sz w:val="22"/>
        </w:rPr>
        <w:t xml:space="preserve"> </w:t>
      </w:r>
      <w:r w:rsidR="00AF07F7">
        <w:rPr>
          <w:sz w:val="22"/>
        </w:rPr>
        <w:t xml:space="preserve">provides a </w:t>
      </w:r>
      <w:r>
        <w:rPr>
          <w:rFonts w:hint="eastAsia"/>
          <w:sz w:val="22"/>
          <w:lang w:eastAsia="zh-CN"/>
        </w:rPr>
        <w:t>statistic</w:t>
      </w:r>
      <w:r w:rsidR="00AF07F7">
        <w:rPr>
          <w:sz w:val="22"/>
          <w:lang w:eastAsia="zh-CN"/>
        </w:rPr>
        <w:t>al summary of</w:t>
      </w:r>
      <w:r>
        <w:rPr>
          <w:rFonts w:hint="eastAsia"/>
          <w:sz w:val="22"/>
          <w:lang w:eastAsia="zh-CN"/>
        </w:rPr>
        <w:t xml:space="preserve"> constructed datasets </w:t>
      </w:r>
      <w:r w:rsidR="00C71042">
        <w:rPr>
          <w:sz w:val="22"/>
          <w:lang w:eastAsia="zh-CN"/>
        </w:rPr>
        <w:t>for</w:t>
      </w:r>
      <w:r w:rsidR="00C71042">
        <w:rPr>
          <w:rFonts w:hint="eastAsia"/>
          <w:sz w:val="22"/>
          <w:lang w:eastAsia="zh-CN"/>
        </w:rPr>
        <w:t xml:space="preserve"> </w:t>
      </w:r>
      <w:r>
        <w:rPr>
          <w:rFonts w:hint="eastAsia"/>
          <w:sz w:val="22"/>
          <w:lang w:eastAsia="zh-CN"/>
        </w:rPr>
        <w:t xml:space="preserve">kinase-specific phosphorylation site </w:t>
      </w:r>
      <w:r>
        <w:rPr>
          <w:sz w:val="22"/>
          <w:lang w:eastAsia="zh-CN"/>
        </w:rPr>
        <w:t>prediction</w:t>
      </w:r>
      <w:r>
        <w:rPr>
          <w:rFonts w:hint="eastAsia"/>
          <w:sz w:val="22"/>
          <w:lang w:eastAsia="zh-CN"/>
        </w:rPr>
        <w:t xml:space="preserve">. The kinases are clustered </w:t>
      </w:r>
      <w:r w:rsidR="000A7A0F">
        <w:rPr>
          <w:sz w:val="22"/>
          <w:lang w:eastAsia="zh-CN"/>
        </w:rPr>
        <w:t>as</w:t>
      </w:r>
      <w:r w:rsidR="000A7A0F">
        <w:rPr>
          <w:rFonts w:hint="eastAsia"/>
          <w:sz w:val="22"/>
          <w:lang w:eastAsia="zh-CN"/>
        </w:rPr>
        <w:t xml:space="preserve"> </w:t>
      </w:r>
      <w:r>
        <w:rPr>
          <w:rFonts w:hint="eastAsia"/>
          <w:sz w:val="22"/>
          <w:lang w:eastAsia="zh-CN"/>
        </w:rPr>
        <w:t xml:space="preserve">a multi-level hierarchical structure </w:t>
      </w:r>
      <w:r w:rsidR="009F68D1">
        <w:rPr>
          <w:sz w:val="22"/>
          <w:lang w:eastAsia="zh-CN"/>
        </w:rPr>
        <w:t xml:space="preserve">as previously described in </w:t>
      </w:r>
      <w:r w:rsidR="00570072">
        <w:rPr>
          <w:rFonts w:hint="eastAsia"/>
          <w:sz w:val="22"/>
          <w:lang w:eastAsia="zh-CN"/>
        </w:rPr>
        <w:t xml:space="preserve">GPS 2.0 </w:t>
      </w:r>
      <w:r w:rsidR="00570072">
        <w:rPr>
          <w:sz w:val="22"/>
          <w:lang w:eastAsia="zh-CN"/>
        </w:rPr>
        <w:fldChar w:fldCharType="begin"/>
      </w:r>
      <w:r w:rsidR="00570072">
        <w:rPr>
          <w:sz w:val="22"/>
          <w:lang w:eastAsia="zh-CN"/>
        </w:rPr>
        <w:instrText xml:space="preserve"> ADDIN EN.CITE &lt;EndNote&gt;&lt;Cite&gt;&lt;Author&gt;Xue&lt;/Author&gt;&lt;Year&gt;2008&lt;/Year&gt;&lt;RecNum&gt;173&lt;/RecNum&gt;&lt;DisplayText&gt;[1]&lt;/DisplayText&gt;&lt;record&gt;&lt;rec-number&gt;173&lt;/rec-number&gt;&lt;foreign-keys&gt;&lt;key app="EN" db-id="w2s9pes2dppfdwep5a4vwzx0rzffxr2wt902" timestamp="1501250849"&gt;173&lt;/key&gt;&lt;/foreign-keys&gt;&lt;ref-type name="Journal Article"&gt;17&lt;/ref-type&gt;&lt;contributors&gt;&lt;authors&gt;&lt;author&gt;Xue, Yu&lt;/author&gt;&lt;author&gt;Ren, Jian&lt;/author&gt;&lt;author&gt;Gao, Xinjiao&lt;/author&gt;&lt;author&gt;Jin, Changjiang&lt;/author&gt;&lt;author&gt;Wen, Longping&lt;/author&gt;&lt;author&gt;Yao, Xuebiao&lt;/author&gt;&lt;/authors&gt;&lt;/contributors&gt;&lt;titles&gt;&lt;title&gt;GPS 2.0, a tool to predict kinase-specific phosphorylation sites in hierarchy&lt;/title&gt;&lt;secondary-title&gt;Molecular &amp;amp; cellular proteomics&lt;/secondary-title&gt;&lt;/titles&gt;&lt;periodical&gt;&lt;full-title&gt;Molecular &amp;amp; cellular proteomics&lt;/full-title&gt;&lt;/periodical&gt;&lt;pages&gt;1598-1608&lt;/pages&gt;&lt;volume&gt;7&lt;/volume&gt;&lt;number&gt;9&lt;/number&gt;&lt;dates&gt;&lt;year&gt;2008&lt;/year&gt;&lt;/dates&gt;&lt;isbn&gt;1535-9476&lt;/isbn&gt;&lt;urls&gt;&lt;/urls&gt;&lt;/record&gt;&lt;/Cite&gt;&lt;/EndNote&gt;</w:instrText>
      </w:r>
      <w:r w:rsidR="00570072">
        <w:rPr>
          <w:sz w:val="22"/>
          <w:lang w:eastAsia="zh-CN"/>
        </w:rPr>
        <w:fldChar w:fldCharType="separate"/>
      </w:r>
      <w:r w:rsidR="00570072">
        <w:rPr>
          <w:noProof/>
          <w:sz w:val="22"/>
          <w:lang w:eastAsia="zh-CN"/>
        </w:rPr>
        <w:t>[1]</w:t>
      </w:r>
      <w:r w:rsidR="00570072">
        <w:rPr>
          <w:sz w:val="22"/>
          <w:lang w:eastAsia="zh-CN"/>
        </w:rPr>
        <w:fldChar w:fldCharType="end"/>
      </w:r>
      <w:r w:rsidR="00570072">
        <w:rPr>
          <w:rFonts w:hint="eastAsia"/>
          <w:sz w:val="22"/>
          <w:lang w:eastAsia="zh-CN"/>
        </w:rPr>
        <w:t xml:space="preserve">. This hierarchical structure is </w:t>
      </w:r>
      <w:r w:rsidR="00570072">
        <w:rPr>
          <w:sz w:val="22"/>
          <w:lang w:eastAsia="zh-CN"/>
        </w:rPr>
        <w:t>composed</w:t>
      </w:r>
      <w:r w:rsidR="00570072">
        <w:rPr>
          <w:rFonts w:hint="eastAsia"/>
          <w:sz w:val="22"/>
          <w:lang w:eastAsia="zh-CN"/>
        </w:rPr>
        <w:t xml:space="preserve"> of four levels including groups, families, subfamilies and kinases. As mentioned in the main manuscript, we constructed </w:t>
      </w:r>
      <w:r w:rsidR="00255D44">
        <w:rPr>
          <w:sz w:val="22"/>
          <w:lang w:eastAsia="zh-CN"/>
        </w:rPr>
        <w:t xml:space="preserve">the </w:t>
      </w:r>
      <w:r w:rsidR="00570072">
        <w:rPr>
          <w:rFonts w:hint="eastAsia"/>
          <w:sz w:val="22"/>
          <w:lang w:eastAsia="zh-CN"/>
        </w:rPr>
        <w:t xml:space="preserve">datasets for kinase-specific phosphorylation site prediction by combining annotations </w:t>
      </w:r>
      <w:r w:rsidR="00B12FBC">
        <w:rPr>
          <w:sz w:val="22"/>
          <w:lang w:eastAsia="zh-CN"/>
        </w:rPr>
        <w:t>extracted from</w:t>
      </w:r>
      <w:r w:rsidR="00B12FBC">
        <w:rPr>
          <w:rFonts w:hint="eastAsia"/>
          <w:sz w:val="22"/>
          <w:lang w:eastAsia="zh-CN"/>
        </w:rPr>
        <w:t xml:space="preserve"> </w:t>
      </w:r>
      <w:r w:rsidR="00570072">
        <w:rPr>
          <w:rFonts w:hint="eastAsia"/>
          <w:sz w:val="22"/>
          <w:lang w:eastAsia="zh-CN"/>
        </w:rPr>
        <w:t xml:space="preserve">the </w:t>
      </w:r>
      <w:proofErr w:type="spellStart"/>
      <w:r w:rsidR="00570072">
        <w:rPr>
          <w:rFonts w:hint="eastAsia"/>
          <w:sz w:val="22"/>
          <w:lang w:eastAsia="zh-CN"/>
        </w:rPr>
        <w:t>UniProt</w:t>
      </w:r>
      <w:proofErr w:type="spellEnd"/>
      <w:r w:rsidR="00570072">
        <w:rPr>
          <w:rFonts w:hint="eastAsia"/>
          <w:sz w:val="22"/>
          <w:lang w:eastAsia="zh-CN"/>
        </w:rPr>
        <w:t xml:space="preserve"> </w:t>
      </w:r>
      <w:r w:rsidR="004976CB">
        <w:rPr>
          <w:sz w:val="22"/>
          <w:lang w:eastAsia="zh-CN"/>
        </w:rPr>
        <w:fldChar w:fldCharType="begin"/>
      </w:r>
      <w:r w:rsidR="004976CB">
        <w:rPr>
          <w:sz w:val="22"/>
          <w:lang w:eastAsia="zh-CN"/>
        </w:rPr>
        <w:instrText xml:space="preserve"> ADDIN EN.CITE &lt;EndNote&gt;&lt;Cite&gt;&lt;Author&gt;Consortium.&lt;/Author&gt;&lt;Year&gt;2015&lt;/Year&gt;&lt;RecNum&gt;195&lt;/RecNum&gt;&lt;DisplayText&gt;[2]&lt;/DisplayText&gt;&lt;record&gt;&lt;rec-number&gt;195&lt;/rec-number&gt;&lt;foreign-keys&gt;&lt;key app="EN" db-id="w2s9pes2dppfdwep5a4vwzx0rzffxr2wt902" timestamp="1501250849"&gt;195&lt;/key&gt;&lt;/foreign-keys&gt;&lt;ref-type name="Journal Article"&gt;17&lt;/ref-type&gt;&lt;contributors&gt;&lt;authors&gt;&lt;author&gt;UniProt Consortium.&lt;/author&gt;&lt;/authors&gt;&lt;/contributors&gt;&lt;titles&gt;&lt;title&gt;UniProt: a hub for protein information&lt;/title&gt;&lt;secondary-title&gt;Nucleic Acids Research&lt;/secondary-title&gt;&lt;/titles&gt;&lt;periodical&gt;&lt;full-title&gt;Nucleic acids research&lt;/full-title&gt;&lt;/periodical&gt;&lt;pages&gt;D204-D212&lt;/pages&gt;&lt;volume&gt;43&lt;/volume&gt;&lt;number&gt;D1&lt;/number&gt;&lt;dates&gt;&lt;year&gt;2015&lt;/year&gt;&lt;/dates&gt;&lt;isbn&gt;0305-1048&lt;/isbn&gt;&lt;urls&gt;&lt;related-urls&gt;&lt;url&gt;http://dx.doi.org/10.1093/nar/gku989&lt;/url&gt;&lt;/related-urls&gt;&lt;/urls&gt;&lt;electronic-resource-num&gt;10.1093/nar/gku989&lt;/electronic-resource-num&gt;&lt;/record&gt;&lt;/Cite&gt;&lt;/EndNote&gt;</w:instrText>
      </w:r>
      <w:r w:rsidR="004976CB">
        <w:rPr>
          <w:sz w:val="22"/>
          <w:lang w:eastAsia="zh-CN"/>
        </w:rPr>
        <w:fldChar w:fldCharType="separate"/>
      </w:r>
      <w:r w:rsidR="004976CB">
        <w:rPr>
          <w:noProof/>
          <w:sz w:val="22"/>
          <w:lang w:eastAsia="zh-CN"/>
        </w:rPr>
        <w:t>[2]</w:t>
      </w:r>
      <w:r w:rsidR="004976CB">
        <w:rPr>
          <w:sz w:val="22"/>
          <w:lang w:eastAsia="zh-CN"/>
        </w:rPr>
        <w:fldChar w:fldCharType="end"/>
      </w:r>
      <w:r w:rsidR="00570072">
        <w:rPr>
          <w:rFonts w:hint="eastAsia"/>
          <w:sz w:val="22"/>
          <w:lang w:eastAsia="zh-CN"/>
        </w:rPr>
        <w:t xml:space="preserve"> and the </w:t>
      </w:r>
      <w:proofErr w:type="spellStart"/>
      <w:r w:rsidR="00570072">
        <w:rPr>
          <w:rFonts w:hint="eastAsia"/>
          <w:sz w:val="22"/>
          <w:lang w:eastAsia="zh-CN"/>
        </w:rPr>
        <w:t>Phospho.ELM</w:t>
      </w:r>
      <w:proofErr w:type="spellEnd"/>
      <w:r w:rsidR="00570072">
        <w:rPr>
          <w:rFonts w:hint="eastAsia"/>
          <w:sz w:val="22"/>
          <w:lang w:eastAsia="zh-CN"/>
        </w:rPr>
        <w:t xml:space="preserve"> database</w:t>
      </w:r>
      <w:r w:rsidR="00197831">
        <w:rPr>
          <w:sz w:val="22"/>
          <w:lang w:eastAsia="zh-CN"/>
        </w:rPr>
        <w:t>s</w:t>
      </w:r>
      <w:r w:rsidR="004976CB">
        <w:rPr>
          <w:rFonts w:hint="eastAsia"/>
          <w:sz w:val="22"/>
          <w:lang w:eastAsia="zh-CN"/>
        </w:rPr>
        <w:t xml:space="preserve"> </w:t>
      </w:r>
      <w:r w:rsidR="004976CB">
        <w:rPr>
          <w:sz w:val="22"/>
          <w:lang w:eastAsia="zh-CN"/>
        </w:rPr>
        <w:fldChar w:fldCharType="begin"/>
      </w:r>
      <w:r w:rsidR="004976CB">
        <w:rPr>
          <w:sz w:val="22"/>
          <w:lang w:eastAsia="zh-CN"/>
        </w:rPr>
        <w:instrText xml:space="preserve"> ADDIN EN.CITE &lt;EndNote&gt;&lt;Cite&gt;&lt;Author&gt;Dinkel&lt;/Author&gt;&lt;Year&gt;2011&lt;/Year&gt;&lt;RecNum&gt;180&lt;/RecNum&gt;&lt;DisplayText&gt;[3]&lt;/DisplayText&gt;&lt;record&gt;&lt;rec-number&gt;180&lt;/rec-number&gt;&lt;foreign-keys&gt;&lt;key app="EN" db-id="w2s9pes2dppfdwep5a4vwzx0rzffxr2wt902" timestamp="1501250849"&gt;180&lt;/key&gt;&lt;/foreign-keys&gt;&lt;ref-type name="Journal Article"&gt;17&lt;/ref-type&gt;&lt;contributors&gt;&lt;authors&gt;&lt;author&gt;Dinkel, Holger&lt;/author&gt;&lt;author&gt;Chica, Claudia&lt;/author&gt;&lt;author&gt;Via, Allegra&lt;/author&gt;&lt;author&gt;Gould, Cathryn M&lt;/author&gt;&lt;author&gt;Jensen, Lars J&lt;/author&gt;&lt;author&gt;Gibson, Toby J&lt;/author&gt;&lt;author&gt;Diella, Francesca&lt;/author&gt;&lt;/authors&gt;&lt;/contributors&gt;&lt;titles&gt;&lt;title&gt;Phospho. ELM: a database of phosphorylation sites—update 2011&lt;/title&gt;&lt;secondary-title&gt;Nucleic acids research&lt;/secondary-title&gt;&lt;/titles&gt;&lt;periodical&gt;&lt;full-title&gt;Nucleic acids research&lt;/full-title&gt;&lt;/periodical&gt;&lt;pages&gt;D261-D267&lt;/pages&gt;&lt;volume&gt;39&lt;/volume&gt;&lt;number&gt;suppl 1&lt;/number&gt;&lt;dates&gt;&lt;year&gt;2011&lt;/year&gt;&lt;/dates&gt;&lt;isbn&gt;0305-1048&lt;/isbn&gt;&lt;urls&gt;&lt;/urls&gt;&lt;/record&gt;&lt;/Cite&gt;&lt;/EndNote&gt;</w:instrText>
      </w:r>
      <w:r w:rsidR="004976CB">
        <w:rPr>
          <w:sz w:val="22"/>
          <w:lang w:eastAsia="zh-CN"/>
        </w:rPr>
        <w:fldChar w:fldCharType="separate"/>
      </w:r>
      <w:r w:rsidR="004976CB">
        <w:rPr>
          <w:noProof/>
          <w:sz w:val="22"/>
          <w:lang w:eastAsia="zh-CN"/>
        </w:rPr>
        <w:t>[3]</w:t>
      </w:r>
      <w:r w:rsidR="004976CB">
        <w:rPr>
          <w:sz w:val="22"/>
          <w:lang w:eastAsia="zh-CN"/>
        </w:rPr>
        <w:fldChar w:fldCharType="end"/>
      </w:r>
      <w:r w:rsidR="00570072">
        <w:rPr>
          <w:rFonts w:hint="eastAsia"/>
          <w:sz w:val="22"/>
          <w:lang w:eastAsia="zh-CN"/>
        </w:rPr>
        <w:t xml:space="preserve">. </w:t>
      </w:r>
    </w:p>
    <w:p w14:paraId="79451A28" w14:textId="1D4FC202" w:rsidR="00B72C36" w:rsidRDefault="00D03FA6" w:rsidP="00B72C36">
      <w:pPr>
        <w:spacing w:line="360" w:lineRule="auto"/>
        <w:outlineLvl w:val="0"/>
        <w:rPr>
          <w:sz w:val="22"/>
          <w:lang w:eastAsia="zh-CN"/>
        </w:rPr>
      </w:pPr>
      <w:r>
        <w:rPr>
          <w:sz w:val="22"/>
          <w:lang w:eastAsia="zh-CN"/>
        </w:rPr>
        <w:t xml:space="preserve">In </w:t>
      </w:r>
      <w:r w:rsidRPr="005131A8">
        <w:rPr>
          <w:b/>
          <w:sz w:val="22"/>
          <w:lang w:eastAsia="zh-CN"/>
        </w:rPr>
        <w:t>Table S1</w:t>
      </w:r>
      <w:r>
        <w:rPr>
          <w:sz w:val="22"/>
          <w:lang w:eastAsia="zh-CN"/>
        </w:rPr>
        <w:t xml:space="preserve">, we demonstrated the </w:t>
      </w:r>
      <w:r w:rsidR="005131A8">
        <w:rPr>
          <w:sz w:val="22"/>
          <w:lang w:eastAsia="zh-CN"/>
        </w:rPr>
        <w:t xml:space="preserve">dataset statistics of </w:t>
      </w:r>
      <w:r>
        <w:rPr>
          <w:sz w:val="22"/>
          <w:lang w:eastAsia="zh-CN"/>
        </w:rPr>
        <w:t>the five reported protein families, including AGC/PKA, AGC/PKC, CMGC/CDK, Other/</w:t>
      </w:r>
      <w:r w:rsidR="0043615C">
        <w:rPr>
          <w:sz w:val="22"/>
          <w:lang w:eastAsia="zh-CN"/>
        </w:rPr>
        <w:t>CK2, and TK/</w:t>
      </w:r>
      <w:proofErr w:type="spellStart"/>
      <w:r w:rsidR="0043615C">
        <w:rPr>
          <w:sz w:val="22"/>
          <w:lang w:eastAsia="zh-CN"/>
        </w:rPr>
        <w:t>Src</w:t>
      </w:r>
      <w:proofErr w:type="spellEnd"/>
      <w:r w:rsidR="005131A8">
        <w:rPr>
          <w:sz w:val="22"/>
          <w:lang w:eastAsia="zh-CN"/>
        </w:rPr>
        <w:t>, in cross-validation and independent tests</w:t>
      </w:r>
      <w:r w:rsidR="0043615C">
        <w:rPr>
          <w:sz w:val="22"/>
          <w:lang w:eastAsia="zh-CN"/>
        </w:rPr>
        <w:t xml:space="preserve">. </w:t>
      </w:r>
      <w:r w:rsidR="00E44F11">
        <w:rPr>
          <w:sz w:val="22"/>
          <w:lang w:eastAsia="zh-CN"/>
        </w:rPr>
        <w:t xml:space="preserve">According to the manuscript, the cross-validation tests were performed on the training datasets while the independent tests were conducted on the testing datasets. In cross-validation tests, an equal number of negative samples with the number of positive samples were randomly selected for training the model, with a ratio of 1:1 between the number of positives and negatives. For each of the five protein kinase families, we provided the total number of negative samples (S, T, and Y sites that are not annotated as </w:t>
      </w:r>
      <w:proofErr w:type="spellStart"/>
      <w:r w:rsidR="00E44F11">
        <w:rPr>
          <w:sz w:val="22"/>
          <w:lang w:eastAsia="zh-CN"/>
        </w:rPr>
        <w:t>phosphosites</w:t>
      </w:r>
      <w:proofErr w:type="spellEnd"/>
      <w:r w:rsidR="00E44F11">
        <w:rPr>
          <w:sz w:val="22"/>
          <w:lang w:eastAsia="zh-CN"/>
        </w:rPr>
        <w:t>) from which the down-sampling was performed</w:t>
      </w:r>
      <w:r w:rsidR="00E44F11" w:rsidRPr="005131A8">
        <w:rPr>
          <w:b/>
          <w:sz w:val="22"/>
          <w:lang w:eastAsia="zh-CN"/>
        </w:rPr>
        <w:t xml:space="preserve"> </w:t>
      </w:r>
      <w:r w:rsidR="00E44F11" w:rsidRPr="005131A8">
        <w:rPr>
          <w:sz w:val="22"/>
          <w:lang w:eastAsia="zh-CN"/>
        </w:rPr>
        <w:t xml:space="preserve">in </w:t>
      </w:r>
      <w:r w:rsidR="00E44F11" w:rsidRPr="005131A8">
        <w:rPr>
          <w:b/>
          <w:sz w:val="22"/>
          <w:lang w:eastAsia="zh-CN"/>
        </w:rPr>
        <w:t>Table S1</w:t>
      </w:r>
      <w:r w:rsidR="00E44F11">
        <w:rPr>
          <w:sz w:val="22"/>
          <w:lang w:eastAsia="zh-CN"/>
        </w:rPr>
        <w:t xml:space="preserve">. In </w:t>
      </w:r>
      <w:r w:rsidR="00E44F11">
        <w:rPr>
          <w:sz w:val="22"/>
          <w:lang w:eastAsia="zh-CN"/>
        </w:rPr>
        <w:lastRenderedPageBreak/>
        <w:t xml:space="preserve">independent test, we did not perform down-sampling, but </w:t>
      </w:r>
      <w:r w:rsidR="000F6E24">
        <w:rPr>
          <w:sz w:val="22"/>
          <w:lang w:eastAsia="zh-CN"/>
        </w:rPr>
        <w:t xml:space="preserve">only included S, T or Y sites that are phosphorylated by specific kinases as the negative samples. For AGC/PKA, AGC/PKC, CMGC and Other/CK2, we included all S and T sites that are not annotated as </w:t>
      </w:r>
      <w:proofErr w:type="spellStart"/>
      <w:r w:rsidR="000F6E24">
        <w:rPr>
          <w:sz w:val="22"/>
          <w:lang w:eastAsia="zh-CN"/>
        </w:rPr>
        <w:t>phosphosites</w:t>
      </w:r>
      <w:proofErr w:type="spellEnd"/>
      <w:r w:rsidR="000F6E24">
        <w:rPr>
          <w:sz w:val="22"/>
          <w:lang w:eastAsia="zh-CN"/>
        </w:rPr>
        <w:t xml:space="preserve"> as the negative samples</w:t>
      </w:r>
      <w:r w:rsidR="002F07DA">
        <w:rPr>
          <w:sz w:val="22"/>
          <w:lang w:eastAsia="zh-CN"/>
        </w:rPr>
        <w:t>. F</w:t>
      </w:r>
      <w:r w:rsidR="000F6E24">
        <w:rPr>
          <w:sz w:val="22"/>
          <w:lang w:eastAsia="zh-CN"/>
        </w:rPr>
        <w:t>or TK/</w:t>
      </w:r>
      <w:proofErr w:type="spellStart"/>
      <w:r w:rsidR="000F6E24">
        <w:rPr>
          <w:sz w:val="22"/>
          <w:lang w:eastAsia="zh-CN"/>
        </w:rPr>
        <w:t>Src</w:t>
      </w:r>
      <w:proofErr w:type="spellEnd"/>
      <w:r w:rsidR="000F6E24">
        <w:rPr>
          <w:sz w:val="22"/>
          <w:lang w:eastAsia="zh-CN"/>
        </w:rPr>
        <w:t xml:space="preserve"> we included all Y sites that are not annotated as </w:t>
      </w:r>
      <w:proofErr w:type="spellStart"/>
      <w:r w:rsidR="000F6E24">
        <w:rPr>
          <w:sz w:val="22"/>
          <w:lang w:eastAsia="zh-CN"/>
        </w:rPr>
        <w:t>phosphosites</w:t>
      </w:r>
      <w:proofErr w:type="spellEnd"/>
      <w:r w:rsidR="000F6E24">
        <w:rPr>
          <w:sz w:val="22"/>
          <w:lang w:eastAsia="zh-CN"/>
        </w:rPr>
        <w:t xml:space="preserve"> as the negative samples. </w:t>
      </w:r>
      <w:r w:rsidR="009F4972">
        <w:rPr>
          <w:sz w:val="22"/>
          <w:lang w:eastAsia="zh-CN"/>
        </w:rPr>
        <w:t>Therefore, the number of negative sample in the testing datasets of AGC/PKA, AGC/PKC, CMGC/CDK, Other/CK2, and TK/</w:t>
      </w:r>
      <w:proofErr w:type="spellStart"/>
      <w:r w:rsidR="009F4972">
        <w:rPr>
          <w:sz w:val="22"/>
          <w:lang w:eastAsia="zh-CN"/>
        </w:rPr>
        <w:t>Src</w:t>
      </w:r>
      <w:proofErr w:type="spellEnd"/>
      <w:r w:rsidR="009F4972">
        <w:rPr>
          <w:sz w:val="22"/>
          <w:lang w:eastAsia="zh-CN"/>
        </w:rPr>
        <w:t xml:space="preserve"> </w:t>
      </w:r>
      <w:r w:rsidR="00284C02">
        <w:rPr>
          <w:sz w:val="22"/>
          <w:lang w:eastAsia="zh-CN"/>
        </w:rPr>
        <w:t xml:space="preserve">in </w:t>
      </w:r>
      <w:r w:rsidR="00284C02" w:rsidRPr="005131A8">
        <w:rPr>
          <w:b/>
          <w:sz w:val="22"/>
          <w:lang w:eastAsia="zh-CN"/>
        </w:rPr>
        <w:t>Table S1</w:t>
      </w:r>
      <w:r w:rsidR="00284C02">
        <w:rPr>
          <w:sz w:val="22"/>
          <w:lang w:eastAsia="zh-CN"/>
        </w:rPr>
        <w:t xml:space="preserve"> </w:t>
      </w:r>
      <w:r w:rsidR="009F4972">
        <w:rPr>
          <w:sz w:val="22"/>
          <w:lang w:eastAsia="zh-CN"/>
        </w:rPr>
        <w:t xml:space="preserve">are different from those in </w:t>
      </w:r>
      <w:r w:rsidR="009F4972" w:rsidRPr="005131A8">
        <w:rPr>
          <w:b/>
          <w:sz w:val="22"/>
          <w:lang w:eastAsia="zh-CN"/>
        </w:rPr>
        <w:t>Table S</w:t>
      </w:r>
      <w:r w:rsidR="00E25010">
        <w:rPr>
          <w:b/>
          <w:sz w:val="22"/>
          <w:lang w:eastAsia="zh-CN"/>
        </w:rPr>
        <w:t>2</w:t>
      </w:r>
      <w:r w:rsidR="009F4972">
        <w:rPr>
          <w:sz w:val="22"/>
          <w:lang w:eastAsia="zh-CN"/>
        </w:rPr>
        <w:t xml:space="preserve"> which include S, T, and Y sites that are not annotated as </w:t>
      </w:r>
      <w:proofErr w:type="spellStart"/>
      <w:r w:rsidR="009F4972">
        <w:rPr>
          <w:sz w:val="22"/>
          <w:lang w:eastAsia="zh-CN"/>
        </w:rPr>
        <w:t>phosphosites</w:t>
      </w:r>
      <w:proofErr w:type="spellEnd"/>
      <w:r w:rsidR="009F4972">
        <w:rPr>
          <w:sz w:val="22"/>
          <w:lang w:eastAsia="zh-CN"/>
        </w:rPr>
        <w:t xml:space="preserve">. </w:t>
      </w:r>
    </w:p>
    <w:p w14:paraId="5DB5C173" w14:textId="77777777" w:rsidR="005131A8" w:rsidRDefault="005131A8" w:rsidP="00B72C36">
      <w:pPr>
        <w:spacing w:line="360" w:lineRule="auto"/>
        <w:outlineLvl w:val="0"/>
        <w:rPr>
          <w:sz w:val="22"/>
          <w:lang w:eastAsia="zh-CN"/>
        </w:rPr>
      </w:pPr>
    </w:p>
    <w:p w14:paraId="774E9BF2" w14:textId="77777777" w:rsidR="005131A8" w:rsidRDefault="005131A8" w:rsidP="00B72C36">
      <w:pPr>
        <w:spacing w:line="360" w:lineRule="auto"/>
        <w:outlineLvl w:val="0"/>
        <w:rPr>
          <w:sz w:val="22"/>
          <w:lang w:eastAsia="zh-CN"/>
        </w:rPr>
      </w:pPr>
    </w:p>
    <w:p w14:paraId="147CFE24" w14:textId="0EDB4F2F" w:rsidR="008E4C37" w:rsidRPr="00B536BC" w:rsidRDefault="0075234E" w:rsidP="00B536BC">
      <w:pPr>
        <w:spacing w:line="360" w:lineRule="auto"/>
        <w:outlineLvl w:val="0"/>
        <w:rPr>
          <w:b/>
          <w:szCs w:val="20"/>
          <w:lang w:eastAsia="zh-CN"/>
        </w:rPr>
      </w:pPr>
      <w:r w:rsidRPr="00FC513E">
        <w:rPr>
          <w:rFonts w:hint="eastAsia"/>
          <w:b/>
          <w:szCs w:val="20"/>
          <w:lang w:eastAsia="zh-CN"/>
        </w:rPr>
        <w:t xml:space="preserve">Table S1. </w:t>
      </w:r>
      <w:r w:rsidR="00AF07F7" w:rsidRPr="00FC513E">
        <w:rPr>
          <w:b/>
          <w:szCs w:val="20"/>
          <w:lang w:eastAsia="zh-CN"/>
        </w:rPr>
        <w:t>Statistic</w:t>
      </w:r>
      <w:r w:rsidR="00AF07F7">
        <w:rPr>
          <w:b/>
          <w:szCs w:val="20"/>
          <w:lang w:eastAsia="zh-CN"/>
        </w:rPr>
        <w:t>al summary</w:t>
      </w:r>
      <w:r w:rsidR="00AF07F7" w:rsidRPr="00FC513E">
        <w:rPr>
          <w:rFonts w:hint="eastAsia"/>
          <w:b/>
          <w:szCs w:val="20"/>
          <w:lang w:eastAsia="zh-CN"/>
        </w:rPr>
        <w:t xml:space="preserve"> </w:t>
      </w:r>
      <w:r w:rsidRPr="00FC513E">
        <w:rPr>
          <w:rFonts w:hint="eastAsia"/>
          <w:b/>
          <w:szCs w:val="20"/>
          <w:lang w:eastAsia="zh-CN"/>
        </w:rPr>
        <w:t>of constructed d</w:t>
      </w:r>
      <w:r w:rsidR="00A02A6E">
        <w:rPr>
          <w:rFonts w:hint="eastAsia"/>
          <w:b/>
          <w:szCs w:val="20"/>
          <w:lang w:eastAsia="zh-CN"/>
        </w:rPr>
        <w:t>atasets</w:t>
      </w:r>
      <w:r w:rsidR="00FA75EA" w:rsidRPr="00B536BC">
        <w:rPr>
          <w:rFonts w:hint="eastAsia"/>
          <w:b/>
          <w:szCs w:val="20"/>
          <w:lang w:eastAsia="zh-CN"/>
        </w:rPr>
        <w:t xml:space="preserve"> for the five reported kinase families. </w:t>
      </w:r>
    </w:p>
    <w:tbl>
      <w:tblPr>
        <w:tblW w:w="9242" w:type="dxa"/>
        <w:tblInd w:w="108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96"/>
        <w:gridCol w:w="640"/>
        <w:gridCol w:w="931"/>
        <w:gridCol w:w="621"/>
        <w:gridCol w:w="950"/>
        <w:gridCol w:w="609"/>
        <w:gridCol w:w="962"/>
        <w:gridCol w:w="739"/>
        <w:gridCol w:w="993"/>
        <w:gridCol w:w="708"/>
        <w:gridCol w:w="993"/>
      </w:tblGrid>
      <w:tr w:rsidR="00B536BC" w:rsidRPr="004E3DD0" w14:paraId="05D81999" w14:textId="77777777" w:rsidTr="004E3DD0">
        <w:trPr>
          <w:trHeight w:val="405"/>
        </w:trPr>
        <w:tc>
          <w:tcPr>
            <w:tcW w:w="1096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61B0F750" w14:textId="77777777" w:rsidR="00B536BC" w:rsidRPr="004E3DD0" w:rsidRDefault="00B536BC" w:rsidP="00344E01">
            <w:pPr>
              <w:pStyle w:val="a5"/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ind w:left="0"/>
              <w:contextualSpacing w:val="0"/>
              <w:rPr>
                <w:b/>
                <w:color w:val="000000"/>
                <w:szCs w:val="20"/>
                <w:lang w:val="en-GB"/>
              </w:rPr>
            </w:pPr>
          </w:p>
        </w:tc>
        <w:tc>
          <w:tcPr>
            <w:tcW w:w="1571" w:type="dxa"/>
            <w:gridSpan w:val="2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464BDC55" w14:textId="7472A9A7" w:rsidR="00B536BC" w:rsidRPr="004E3DD0" w:rsidRDefault="00B536BC" w:rsidP="00344E0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b/>
                <w:color w:val="000000"/>
                <w:szCs w:val="20"/>
                <w:lang w:val="en-GB" w:eastAsia="zh-CN"/>
              </w:rPr>
            </w:pPr>
            <w:r w:rsidRPr="004E3DD0">
              <w:rPr>
                <w:b/>
                <w:color w:val="000000"/>
                <w:szCs w:val="20"/>
                <w:lang w:val="en-GB" w:eastAsia="zh-CN"/>
              </w:rPr>
              <w:t>AGC/PKA</w:t>
            </w:r>
          </w:p>
        </w:tc>
        <w:tc>
          <w:tcPr>
            <w:tcW w:w="1571" w:type="dxa"/>
            <w:gridSpan w:val="2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15662D85" w14:textId="5B73F863" w:rsidR="00B536BC" w:rsidRPr="004E3DD0" w:rsidRDefault="00B536BC" w:rsidP="00344E0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b/>
                <w:color w:val="000000"/>
                <w:szCs w:val="20"/>
                <w:lang w:val="en-GB"/>
              </w:rPr>
            </w:pPr>
            <w:r w:rsidRPr="004E3DD0">
              <w:rPr>
                <w:b/>
                <w:color w:val="000000"/>
                <w:szCs w:val="20"/>
                <w:lang w:val="en-GB" w:eastAsia="zh-CN"/>
              </w:rPr>
              <w:t>AGC/PKC</w:t>
            </w:r>
          </w:p>
        </w:tc>
        <w:tc>
          <w:tcPr>
            <w:tcW w:w="1571" w:type="dxa"/>
            <w:gridSpan w:val="2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1FF331AD" w14:textId="164C4429" w:rsidR="00B536BC" w:rsidRPr="004E3DD0" w:rsidRDefault="00B536BC" w:rsidP="00344E0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b/>
                <w:color w:val="000000"/>
                <w:szCs w:val="20"/>
                <w:lang w:val="en-GB"/>
              </w:rPr>
            </w:pPr>
            <w:r w:rsidRPr="004E3DD0">
              <w:rPr>
                <w:b/>
                <w:color w:val="000000"/>
                <w:szCs w:val="20"/>
                <w:lang w:val="en-GB" w:eastAsia="zh-CN"/>
              </w:rPr>
              <w:t>CMGC/CDK</w:t>
            </w:r>
          </w:p>
        </w:tc>
        <w:tc>
          <w:tcPr>
            <w:tcW w:w="1732" w:type="dxa"/>
            <w:gridSpan w:val="2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659DC833" w14:textId="74B0A707" w:rsidR="00B536BC" w:rsidRPr="004E3DD0" w:rsidRDefault="00B536BC" w:rsidP="00344E0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b/>
                <w:color w:val="000000"/>
                <w:szCs w:val="20"/>
                <w:lang w:val="en-GB"/>
              </w:rPr>
            </w:pPr>
            <w:r w:rsidRPr="004E3DD0">
              <w:rPr>
                <w:b/>
                <w:color w:val="000000"/>
                <w:szCs w:val="20"/>
                <w:lang w:val="en-GB" w:eastAsia="zh-CN"/>
              </w:rPr>
              <w:t>Other/CK2</w:t>
            </w:r>
          </w:p>
        </w:tc>
        <w:tc>
          <w:tcPr>
            <w:tcW w:w="1701" w:type="dxa"/>
            <w:gridSpan w:val="2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7CC7536B" w14:textId="526280F3" w:rsidR="00B536BC" w:rsidRPr="004E3DD0" w:rsidRDefault="00B536BC" w:rsidP="00344E0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b/>
                <w:color w:val="000000"/>
                <w:szCs w:val="20"/>
                <w:lang w:val="en-GB"/>
              </w:rPr>
            </w:pPr>
            <w:r w:rsidRPr="004E3DD0">
              <w:rPr>
                <w:b/>
                <w:color w:val="000000"/>
                <w:szCs w:val="20"/>
                <w:lang w:val="en-GB" w:eastAsia="zh-CN"/>
              </w:rPr>
              <w:t>TK/</w:t>
            </w:r>
            <w:proofErr w:type="spellStart"/>
            <w:r w:rsidRPr="004E3DD0">
              <w:rPr>
                <w:b/>
                <w:color w:val="000000"/>
                <w:szCs w:val="20"/>
                <w:lang w:val="en-GB" w:eastAsia="zh-CN"/>
              </w:rPr>
              <w:t>Src</w:t>
            </w:r>
            <w:proofErr w:type="spellEnd"/>
          </w:p>
        </w:tc>
      </w:tr>
      <w:tr w:rsidR="004E3DD0" w:rsidRPr="004E3DD0" w14:paraId="58855441" w14:textId="77777777" w:rsidTr="004E3DD0">
        <w:tc>
          <w:tcPr>
            <w:tcW w:w="1096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2BF491FB" w14:textId="77777777" w:rsidR="00B536BC" w:rsidRPr="004E3DD0" w:rsidRDefault="00B536BC" w:rsidP="004E3DD0">
            <w:pPr>
              <w:pStyle w:val="a5"/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ind w:left="0"/>
              <w:contextualSpacing w:val="0"/>
              <w:jc w:val="center"/>
              <w:rPr>
                <w:i/>
                <w:color w:val="000000"/>
                <w:szCs w:val="20"/>
                <w:lang w:val="en-GB"/>
              </w:rPr>
            </w:pPr>
          </w:p>
        </w:tc>
        <w:tc>
          <w:tcPr>
            <w:tcW w:w="640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6091237F" w14:textId="4E5AC172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 w:eastAsia="zh-CN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</w:t>
            </w:r>
            <w:proofErr w:type="spellStart"/>
            <w:r w:rsidRPr="004E3DD0">
              <w:rPr>
                <w:i/>
                <w:color w:val="000000"/>
                <w:szCs w:val="20"/>
                <w:lang w:val="en-GB" w:eastAsia="zh-CN"/>
              </w:rPr>
              <w:t>pos</w:t>
            </w:r>
            <w:proofErr w:type="spellEnd"/>
          </w:p>
        </w:tc>
        <w:tc>
          <w:tcPr>
            <w:tcW w:w="931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3B0BACC2" w14:textId="528961A1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#neg</w:t>
            </w:r>
          </w:p>
        </w:tc>
        <w:tc>
          <w:tcPr>
            <w:tcW w:w="621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49EF5E5A" w14:textId="07E2F5F1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</w:t>
            </w:r>
            <w:proofErr w:type="spellStart"/>
            <w:r w:rsidRPr="004E3DD0">
              <w:rPr>
                <w:i/>
                <w:color w:val="000000"/>
                <w:szCs w:val="20"/>
                <w:lang w:val="en-GB" w:eastAsia="zh-CN"/>
              </w:rPr>
              <w:t>pos</w:t>
            </w:r>
            <w:proofErr w:type="spellEnd"/>
          </w:p>
        </w:tc>
        <w:tc>
          <w:tcPr>
            <w:tcW w:w="950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7F036E4B" w14:textId="2901CFB5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#neg</w:t>
            </w:r>
          </w:p>
        </w:tc>
        <w:tc>
          <w:tcPr>
            <w:tcW w:w="609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41AB3E03" w14:textId="18FCEFD4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</w:t>
            </w:r>
            <w:proofErr w:type="spellStart"/>
            <w:r w:rsidRPr="004E3DD0">
              <w:rPr>
                <w:i/>
                <w:color w:val="000000"/>
                <w:szCs w:val="20"/>
                <w:lang w:val="en-GB" w:eastAsia="zh-CN"/>
              </w:rPr>
              <w:t>pos</w:t>
            </w:r>
            <w:proofErr w:type="spellEnd"/>
          </w:p>
        </w:tc>
        <w:tc>
          <w:tcPr>
            <w:tcW w:w="962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6176E236" w14:textId="3A895CE0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#neg</w:t>
            </w:r>
          </w:p>
        </w:tc>
        <w:tc>
          <w:tcPr>
            <w:tcW w:w="739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28D12BC1" w14:textId="4C3802F2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</w:t>
            </w:r>
            <w:proofErr w:type="spellStart"/>
            <w:r w:rsidRPr="004E3DD0">
              <w:rPr>
                <w:i/>
                <w:color w:val="000000"/>
                <w:szCs w:val="20"/>
                <w:lang w:val="en-GB" w:eastAsia="zh-CN"/>
              </w:rPr>
              <w:t>pos</w:t>
            </w:r>
            <w:proofErr w:type="spellEnd"/>
          </w:p>
        </w:tc>
        <w:tc>
          <w:tcPr>
            <w:tcW w:w="993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7B88416F" w14:textId="1BD5EB63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#neg</w:t>
            </w:r>
          </w:p>
        </w:tc>
        <w:tc>
          <w:tcPr>
            <w:tcW w:w="708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3543339D" w14:textId="59E3520F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</w:t>
            </w:r>
            <w:proofErr w:type="spellStart"/>
            <w:r w:rsidRPr="004E3DD0">
              <w:rPr>
                <w:i/>
                <w:color w:val="000000"/>
                <w:szCs w:val="20"/>
                <w:lang w:val="en-GB" w:eastAsia="zh-CN"/>
              </w:rPr>
              <w:t>pos</w:t>
            </w:r>
            <w:proofErr w:type="spellEnd"/>
          </w:p>
        </w:tc>
        <w:tc>
          <w:tcPr>
            <w:tcW w:w="993" w:type="dxa"/>
            <w:tcBorders>
              <w:top w:val="single" w:sz="8" w:space="0" w:color="000000" w:themeColor="text1"/>
              <w:bottom w:val="single" w:sz="8" w:space="0" w:color="000000" w:themeColor="text1"/>
            </w:tcBorders>
            <w:vAlign w:val="center"/>
          </w:tcPr>
          <w:p w14:paraId="6E1FE446" w14:textId="00CFE2C5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i/>
                <w:color w:val="000000"/>
                <w:szCs w:val="20"/>
                <w:lang w:val="en-GB"/>
              </w:rPr>
            </w:pPr>
            <w:r w:rsidRPr="004E3DD0">
              <w:rPr>
                <w:i/>
                <w:color w:val="000000"/>
                <w:szCs w:val="20"/>
                <w:lang w:val="en-GB" w:eastAsia="zh-CN"/>
              </w:rPr>
              <w:t>#neg</w:t>
            </w:r>
          </w:p>
        </w:tc>
      </w:tr>
      <w:tr w:rsidR="004E3DD0" w:rsidRPr="004E3DD0" w14:paraId="553CF9B6" w14:textId="77777777" w:rsidTr="004E3DD0">
        <w:tc>
          <w:tcPr>
            <w:tcW w:w="1096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1B60A1D3" w14:textId="77777777" w:rsidR="00B536BC" w:rsidRPr="004E3DD0" w:rsidRDefault="00B536BC" w:rsidP="004E3DD0">
            <w:pPr>
              <w:pStyle w:val="a5"/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ind w:left="0"/>
              <w:contextualSpacing w:val="0"/>
              <w:rPr>
                <w:b/>
                <w:color w:val="000000"/>
                <w:szCs w:val="20"/>
                <w:lang w:val="en-GB"/>
              </w:rPr>
            </w:pPr>
            <w:r w:rsidRPr="004E3DD0">
              <w:rPr>
                <w:b/>
                <w:color w:val="000000"/>
                <w:szCs w:val="20"/>
                <w:lang w:val="en-GB"/>
              </w:rPr>
              <w:t>Training</w:t>
            </w:r>
          </w:p>
        </w:tc>
        <w:tc>
          <w:tcPr>
            <w:tcW w:w="640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652CD858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716</w:t>
            </w:r>
          </w:p>
        </w:tc>
        <w:tc>
          <w:tcPr>
            <w:tcW w:w="931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047486C2" w14:textId="64BB77A0" w:rsidR="00B536BC" w:rsidRPr="004E3DD0" w:rsidRDefault="00E44F11" w:rsidP="00344E0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58</w:t>
            </w:r>
            <w:r w:rsidR="00B536BC" w:rsidRPr="004E3DD0">
              <w:rPr>
                <w:color w:val="000000"/>
                <w:szCs w:val="20"/>
                <w:lang w:val="en-GB"/>
              </w:rPr>
              <w:t>,</w:t>
            </w:r>
            <w:r>
              <w:rPr>
                <w:color w:val="000000"/>
                <w:szCs w:val="20"/>
                <w:lang w:val="en-GB"/>
              </w:rPr>
              <w:t>967</w:t>
            </w:r>
          </w:p>
        </w:tc>
        <w:tc>
          <w:tcPr>
            <w:tcW w:w="621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05626B57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766</w:t>
            </w:r>
          </w:p>
        </w:tc>
        <w:tc>
          <w:tcPr>
            <w:tcW w:w="950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2BBC9830" w14:textId="70F2146A" w:rsidR="00B536BC" w:rsidRPr="004E3DD0" w:rsidRDefault="00E44F11" w:rsidP="00344E0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41,473</w:t>
            </w:r>
          </w:p>
        </w:tc>
        <w:tc>
          <w:tcPr>
            <w:tcW w:w="609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7D272A06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486</w:t>
            </w:r>
          </w:p>
        </w:tc>
        <w:tc>
          <w:tcPr>
            <w:tcW w:w="962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6284180C" w14:textId="4E8C1F15" w:rsidR="00B536BC" w:rsidRPr="004E3DD0" w:rsidRDefault="00E44F11" w:rsidP="00E44F1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34</w:t>
            </w:r>
            <w:r w:rsidR="00B536BC" w:rsidRPr="004E3DD0">
              <w:rPr>
                <w:color w:val="000000"/>
                <w:szCs w:val="20"/>
                <w:lang w:val="en-GB"/>
              </w:rPr>
              <w:t>,</w:t>
            </w:r>
            <w:r>
              <w:rPr>
                <w:color w:val="000000"/>
                <w:szCs w:val="20"/>
                <w:lang w:val="en-GB"/>
              </w:rPr>
              <w:t>192</w:t>
            </w:r>
          </w:p>
        </w:tc>
        <w:tc>
          <w:tcPr>
            <w:tcW w:w="739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009B658C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532</w:t>
            </w:r>
          </w:p>
        </w:tc>
        <w:tc>
          <w:tcPr>
            <w:tcW w:w="993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64934F86" w14:textId="4D1E0E54" w:rsidR="00B536BC" w:rsidRPr="004E3DD0" w:rsidRDefault="00E44F11" w:rsidP="00E44F1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20</w:t>
            </w:r>
            <w:r w:rsidR="00B536BC" w:rsidRPr="004E3DD0">
              <w:rPr>
                <w:color w:val="000000"/>
                <w:szCs w:val="20"/>
                <w:lang w:val="en-GB"/>
              </w:rPr>
              <w:t>,</w:t>
            </w:r>
            <w:r>
              <w:rPr>
                <w:color w:val="000000"/>
                <w:szCs w:val="20"/>
                <w:lang w:val="en-GB"/>
              </w:rPr>
              <w:t>564</w:t>
            </w:r>
          </w:p>
        </w:tc>
        <w:tc>
          <w:tcPr>
            <w:tcW w:w="708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025EB335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496</w:t>
            </w:r>
          </w:p>
        </w:tc>
        <w:tc>
          <w:tcPr>
            <w:tcW w:w="993" w:type="dxa"/>
            <w:tcBorders>
              <w:top w:val="single" w:sz="8" w:space="0" w:color="000000" w:themeColor="text1"/>
              <w:bottom w:val="nil"/>
            </w:tcBorders>
            <w:vAlign w:val="center"/>
          </w:tcPr>
          <w:p w14:paraId="060DA9EF" w14:textId="12BA68A9" w:rsidR="00B536BC" w:rsidRPr="004E3DD0" w:rsidRDefault="00E44F11" w:rsidP="00E44F1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29</w:t>
            </w:r>
            <w:r w:rsidR="00B536BC" w:rsidRPr="004E3DD0">
              <w:rPr>
                <w:color w:val="000000"/>
                <w:szCs w:val="20"/>
                <w:lang w:val="en-GB"/>
              </w:rPr>
              <w:t>,</w:t>
            </w:r>
            <w:r>
              <w:rPr>
                <w:color w:val="000000"/>
                <w:szCs w:val="20"/>
                <w:lang w:val="en-GB"/>
              </w:rPr>
              <w:t>591</w:t>
            </w:r>
          </w:p>
        </w:tc>
      </w:tr>
      <w:tr w:rsidR="004E3DD0" w:rsidRPr="004E3DD0" w14:paraId="4E80224C" w14:textId="77777777" w:rsidTr="004E3DD0">
        <w:tc>
          <w:tcPr>
            <w:tcW w:w="1096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1F449B51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b/>
                <w:color w:val="000000"/>
                <w:szCs w:val="20"/>
                <w:lang w:val="en-GB"/>
              </w:rPr>
            </w:pPr>
            <w:r w:rsidRPr="004E3DD0">
              <w:rPr>
                <w:b/>
                <w:color w:val="000000"/>
                <w:szCs w:val="20"/>
                <w:lang w:val="en-GB"/>
              </w:rPr>
              <w:t>Testing</w:t>
            </w:r>
          </w:p>
        </w:tc>
        <w:tc>
          <w:tcPr>
            <w:tcW w:w="640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260745AC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181</w:t>
            </w:r>
          </w:p>
        </w:tc>
        <w:tc>
          <w:tcPr>
            <w:tcW w:w="931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0008A9C3" w14:textId="67DC20E1" w:rsidR="00B536BC" w:rsidRPr="004E3DD0" w:rsidRDefault="00084F51" w:rsidP="00344E0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15,288</w:t>
            </w:r>
          </w:p>
        </w:tc>
        <w:tc>
          <w:tcPr>
            <w:tcW w:w="621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67653BE2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196</w:t>
            </w:r>
          </w:p>
        </w:tc>
        <w:tc>
          <w:tcPr>
            <w:tcW w:w="950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31B74716" w14:textId="4C92B269" w:rsidR="00B536BC" w:rsidRPr="004E3DD0" w:rsidRDefault="00084F51" w:rsidP="00344E0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10,672</w:t>
            </w:r>
          </w:p>
        </w:tc>
        <w:tc>
          <w:tcPr>
            <w:tcW w:w="609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5F2EF361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142</w:t>
            </w:r>
          </w:p>
        </w:tc>
        <w:tc>
          <w:tcPr>
            <w:tcW w:w="962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273BA8A8" w14:textId="23DB1F9E" w:rsidR="00B536BC" w:rsidRPr="004E3DD0" w:rsidRDefault="00084F51" w:rsidP="00084F5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7</w:t>
            </w:r>
            <w:r w:rsidR="00B536BC" w:rsidRPr="004E3DD0">
              <w:rPr>
                <w:color w:val="000000"/>
                <w:szCs w:val="20"/>
                <w:lang w:val="en-GB"/>
              </w:rPr>
              <w:t>,</w:t>
            </w:r>
            <w:r>
              <w:rPr>
                <w:color w:val="000000"/>
                <w:szCs w:val="20"/>
                <w:lang w:val="en-GB"/>
              </w:rPr>
              <w:t>443</w:t>
            </w:r>
          </w:p>
        </w:tc>
        <w:tc>
          <w:tcPr>
            <w:tcW w:w="739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36C1F565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136</w:t>
            </w:r>
          </w:p>
        </w:tc>
        <w:tc>
          <w:tcPr>
            <w:tcW w:w="993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49EFFEA7" w14:textId="237D2157" w:rsidR="00B536BC" w:rsidRPr="004E3DD0" w:rsidRDefault="00084F51" w:rsidP="00084F5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6</w:t>
            </w:r>
            <w:r w:rsidR="00B536BC" w:rsidRPr="004E3DD0">
              <w:rPr>
                <w:color w:val="000000"/>
                <w:szCs w:val="20"/>
                <w:lang w:val="en-GB"/>
              </w:rPr>
              <w:t>,</w:t>
            </w:r>
            <w:r>
              <w:rPr>
                <w:color w:val="000000"/>
                <w:szCs w:val="20"/>
                <w:lang w:val="en-GB"/>
              </w:rPr>
              <w:t>167</w:t>
            </w:r>
          </w:p>
        </w:tc>
        <w:tc>
          <w:tcPr>
            <w:tcW w:w="708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17093A24" w14:textId="77777777" w:rsidR="00B536BC" w:rsidRPr="004E3DD0" w:rsidRDefault="00B536BC" w:rsidP="004E3DD0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center"/>
              <w:rPr>
                <w:color w:val="000000"/>
                <w:szCs w:val="20"/>
                <w:lang w:val="en-GB"/>
              </w:rPr>
            </w:pPr>
            <w:r w:rsidRPr="004E3DD0">
              <w:rPr>
                <w:color w:val="000000"/>
                <w:szCs w:val="20"/>
                <w:lang w:val="en-GB"/>
              </w:rPr>
              <w:t>135</w:t>
            </w:r>
          </w:p>
        </w:tc>
        <w:tc>
          <w:tcPr>
            <w:tcW w:w="993" w:type="dxa"/>
            <w:tcBorders>
              <w:top w:val="nil"/>
              <w:bottom w:val="single" w:sz="8" w:space="0" w:color="000000" w:themeColor="text1"/>
            </w:tcBorders>
            <w:vAlign w:val="center"/>
          </w:tcPr>
          <w:p w14:paraId="58083904" w14:textId="14E46B49" w:rsidR="00B536BC" w:rsidRPr="004E3DD0" w:rsidRDefault="00084F51" w:rsidP="00084F51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8</w:t>
            </w:r>
            <w:r w:rsidR="00B536BC" w:rsidRPr="004E3DD0">
              <w:rPr>
                <w:color w:val="000000"/>
                <w:szCs w:val="20"/>
                <w:lang w:val="en-GB"/>
              </w:rPr>
              <w:t>,</w:t>
            </w:r>
            <w:r>
              <w:rPr>
                <w:color w:val="000000"/>
                <w:szCs w:val="20"/>
                <w:lang w:val="en-GB"/>
              </w:rPr>
              <w:t>246</w:t>
            </w:r>
          </w:p>
        </w:tc>
      </w:tr>
    </w:tbl>
    <w:p w14:paraId="3E5D5085" w14:textId="77777777" w:rsidR="00D72584" w:rsidRDefault="00D72584" w:rsidP="00D72584">
      <w:pPr>
        <w:spacing w:line="360" w:lineRule="auto"/>
        <w:outlineLvl w:val="0"/>
        <w:rPr>
          <w:sz w:val="22"/>
          <w:lang w:eastAsia="zh-CN"/>
        </w:rPr>
      </w:pPr>
      <w:bookmarkStart w:id="0" w:name="_GoBack"/>
      <w:bookmarkEnd w:id="0"/>
    </w:p>
    <w:p w14:paraId="4F77847A" w14:textId="3AF8CE7A" w:rsidR="007D2F54" w:rsidRPr="00E44F11" w:rsidRDefault="00D72584" w:rsidP="007D2F54">
      <w:pPr>
        <w:spacing w:line="360" w:lineRule="auto"/>
        <w:outlineLvl w:val="0"/>
        <w:rPr>
          <w:sz w:val="22"/>
          <w:lang w:eastAsia="zh-CN"/>
        </w:rPr>
      </w:pPr>
      <w:r>
        <w:rPr>
          <w:rFonts w:hint="eastAsia"/>
          <w:sz w:val="22"/>
          <w:lang w:eastAsia="zh-CN"/>
        </w:rPr>
        <w:t xml:space="preserve">In </w:t>
      </w:r>
      <w:r w:rsidRPr="004976CB">
        <w:rPr>
          <w:rFonts w:hint="eastAsia"/>
          <w:b/>
          <w:sz w:val="22"/>
          <w:lang w:eastAsia="zh-CN"/>
        </w:rPr>
        <w:t>Table S</w:t>
      </w:r>
      <w:r w:rsidR="00A02A6E">
        <w:rPr>
          <w:rFonts w:hint="eastAsia"/>
          <w:b/>
          <w:sz w:val="22"/>
          <w:lang w:eastAsia="zh-CN"/>
        </w:rPr>
        <w:t>2</w:t>
      </w:r>
      <w:r>
        <w:rPr>
          <w:rFonts w:hint="eastAsia"/>
          <w:sz w:val="22"/>
          <w:lang w:eastAsia="zh-CN"/>
        </w:rPr>
        <w:t>, each line corresponds to a kinase</w:t>
      </w:r>
      <w:r w:rsidR="00167EFE">
        <w:rPr>
          <w:sz w:val="22"/>
          <w:lang w:eastAsia="zh-CN"/>
        </w:rPr>
        <w:t xml:space="preserve"> (including kinase groups, families, subfamilies and protein kinases)</w:t>
      </w:r>
      <w:r>
        <w:rPr>
          <w:rFonts w:hint="eastAsia"/>
          <w:sz w:val="22"/>
          <w:lang w:eastAsia="zh-CN"/>
        </w:rPr>
        <w:t xml:space="preserve"> and </w:t>
      </w:r>
      <w:r>
        <w:rPr>
          <w:sz w:val="22"/>
          <w:lang w:eastAsia="zh-CN"/>
        </w:rPr>
        <w:t>the</w:t>
      </w:r>
      <w:r>
        <w:rPr>
          <w:rFonts w:hint="eastAsia"/>
          <w:sz w:val="22"/>
          <w:lang w:eastAsia="zh-CN"/>
        </w:rPr>
        <w:t xml:space="preserve"> number </w:t>
      </w:r>
      <w:r w:rsidR="00167EFE">
        <w:rPr>
          <w:sz w:val="22"/>
          <w:lang w:eastAsia="zh-CN"/>
        </w:rPr>
        <w:t xml:space="preserve">of positive and negative samples </w:t>
      </w:r>
      <w:r>
        <w:rPr>
          <w:rFonts w:hint="eastAsia"/>
          <w:sz w:val="22"/>
          <w:lang w:eastAsia="zh-CN"/>
        </w:rPr>
        <w:t xml:space="preserve">in </w:t>
      </w:r>
      <w:r w:rsidR="00167EFE">
        <w:rPr>
          <w:sz w:val="22"/>
          <w:lang w:eastAsia="zh-CN"/>
        </w:rPr>
        <w:t>its</w:t>
      </w:r>
      <w:r>
        <w:rPr>
          <w:rFonts w:hint="eastAsia"/>
          <w:sz w:val="22"/>
          <w:lang w:eastAsia="zh-CN"/>
        </w:rPr>
        <w:t xml:space="preserve"> constructed</w:t>
      </w:r>
      <w:r w:rsidR="00167EFE">
        <w:rPr>
          <w:sz w:val="22"/>
          <w:lang w:eastAsia="zh-CN"/>
        </w:rPr>
        <w:t xml:space="preserve"> training and testing</w:t>
      </w:r>
      <w:r>
        <w:rPr>
          <w:rFonts w:hint="eastAsia"/>
          <w:sz w:val="22"/>
          <w:lang w:eastAsia="zh-CN"/>
        </w:rPr>
        <w:t xml:space="preserve"> datasets. </w:t>
      </w:r>
      <w:r w:rsidR="00167EFE">
        <w:rPr>
          <w:sz w:val="22"/>
          <w:lang w:eastAsia="zh-CN"/>
        </w:rPr>
        <w:t xml:space="preserve">The negative samples for each kinase include the S, T, and Y sites that are not annotated as phosphorylation sites. </w:t>
      </w:r>
      <w:r>
        <w:rPr>
          <w:rFonts w:hint="eastAsia"/>
          <w:sz w:val="22"/>
          <w:lang w:eastAsia="zh-CN"/>
        </w:rPr>
        <w:t xml:space="preserve">The kinase is denoted by its path from the root </w:t>
      </w:r>
      <w:r>
        <w:rPr>
          <w:sz w:val="22"/>
          <w:lang w:eastAsia="zh-CN"/>
        </w:rPr>
        <w:t>‘</w:t>
      </w:r>
      <w:r>
        <w:rPr>
          <w:rFonts w:hint="eastAsia"/>
          <w:sz w:val="22"/>
          <w:lang w:eastAsia="zh-CN"/>
        </w:rPr>
        <w:t>group</w:t>
      </w:r>
      <w:r>
        <w:rPr>
          <w:sz w:val="22"/>
          <w:lang w:eastAsia="zh-CN"/>
        </w:rPr>
        <w:t>’</w:t>
      </w:r>
      <w:r>
        <w:rPr>
          <w:rFonts w:hint="eastAsia"/>
          <w:sz w:val="22"/>
          <w:lang w:eastAsia="zh-CN"/>
        </w:rPr>
        <w:t xml:space="preserve"> in the </w:t>
      </w:r>
      <w:r>
        <w:rPr>
          <w:sz w:val="22"/>
          <w:lang w:eastAsia="zh-CN"/>
        </w:rPr>
        <w:t>hierarchical</w:t>
      </w:r>
      <w:r>
        <w:rPr>
          <w:rFonts w:hint="eastAsia"/>
          <w:sz w:val="22"/>
          <w:lang w:eastAsia="zh-CN"/>
        </w:rPr>
        <w:t xml:space="preserve"> </w:t>
      </w:r>
      <w:r>
        <w:rPr>
          <w:sz w:val="22"/>
          <w:lang w:eastAsia="zh-CN"/>
        </w:rPr>
        <w:t>structure</w:t>
      </w:r>
      <w:r>
        <w:rPr>
          <w:rFonts w:hint="eastAsia"/>
          <w:sz w:val="22"/>
          <w:lang w:eastAsia="zh-CN"/>
        </w:rPr>
        <w:t xml:space="preserve">, </w:t>
      </w:r>
      <w:r>
        <w:rPr>
          <w:sz w:val="22"/>
          <w:lang w:eastAsia="zh-CN"/>
        </w:rPr>
        <w:t xml:space="preserve">thereby </w:t>
      </w:r>
      <w:r>
        <w:rPr>
          <w:rFonts w:hint="eastAsia"/>
          <w:sz w:val="22"/>
          <w:lang w:eastAsia="zh-CN"/>
        </w:rPr>
        <w:t xml:space="preserve">resulting in </w:t>
      </w:r>
      <w:r>
        <w:rPr>
          <w:sz w:val="22"/>
          <w:lang w:eastAsia="zh-CN"/>
        </w:rPr>
        <w:t>the</w:t>
      </w:r>
      <w:r>
        <w:rPr>
          <w:rFonts w:hint="eastAsia"/>
          <w:sz w:val="22"/>
          <w:lang w:eastAsia="zh-CN"/>
        </w:rPr>
        <w:t xml:space="preserve"> path</w:t>
      </w:r>
      <w:r>
        <w:rPr>
          <w:sz w:val="22"/>
          <w:lang w:eastAsia="zh-CN"/>
        </w:rPr>
        <w:t xml:space="preserve"> </w:t>
      </w:r>
      <w:r>
        <w:rPr>
          <w:rFonts w:hint="eastAsia"/>
          <w:sz w:val="22"/>
          <w:lang w:eastAsia="zh-CN"/>
        </w:rPr>
        <w:t xml:space="preserve">format </w:t>
      </w:r>
      <w:r>
        <w:rPr>
          <w:sz w:val="22"/>
          <w:lang w:eastAsia="zh-CN"/>
        </w:rPr>
        <w:t xml:space="preserve">of </w:t>
      </w:r>
      <w:r w:rsidRPr="00635D98">
        <w:rPr>
          <w:i/>
          <w:sz w:val="22"/>
          <w:lang w:eastAsia="zh-CN"/>
        </w:rPr>
        <w:t>group/family/subfamily/kinase</w:t>
      </w:r>
      <w:r>
        <w:rPr>
          <w:rFonts w:hint="eastAsia"/>
          <w:sz w:val="22"/>
          <w:lang w:eastAsia="zh-CN"/>
        </w:rPr>
        <w:t>.</w:t>
      </w:r>
    </w:p>
    <w:p w14:paraId="74FFB19F" w14:textId="62E98CE0" w:rsidR="00FA75EA" w:rsidRDefault="00A02A6E" w:rsidP="00B536BC">
      <w:pPr>
        <w:spacing w:line="360" w:lineRule="auto"/>
        <w:outlineLvl w:val="0"/>
        <w:rPr>
          <w:b/>
          <w:szCs w:val="20"/>
          <w:lang w:eastAsia="zh-CN"/>
        </w:rPr>
      </w:pPr>
      <w:r>
        <w:rPr>
          <w:rFonts w:hint="eastAsia"/>
          <w:b/>
          <w:szCs w:val="20"/>
          <w:lang w:eastAsia="zh-CN"/>
        </w:rPr>
        <w:t>Table S2</w:t>
      </w:r>
      <w:r w:rsidRPr="00FC513E">
        <w:rPr>
          <w:rFonts w:hint="eastAsia"/>
          <w:b/>
          <w:szCs w:val="20"/>
          <w:lang w:eastAsia="zh-CN"/>
        </w:rPr>
        <w:t xml:space="preserve">. </w:t>
      </w:r>
      <w:r w:rsidRPr="00FC513E">
        <w:rPr>
          <w:b/>
          <w:szCs w:val="20"/>
          <w:lang w:eastAsia="zh-CN"/>
        </w:rPr>
        <w:t>Statistic</w:t>
      </w:r>
      <w:r>
        <w:rPr>
          <w:b/>
          <w:szCs w:val="20"/>
          <w:lang w:eastAsia="zh-CN"/>
        </w:rPr>
        <w:t>al summary</w:t>
      </w:r>
      <w:r w:rsidRPr="00FC513E">
        <w:rPr>
          <w:rFonts w:hint="eastAsia"/>
          <w:b/>
          <w:szCs w:val="20"/>
          <w:lang w:eastAsia="zh-CN"/>
        </w:rPr>
        <w:t xml:space="preserve"> of constructed d</w:t>
      </w:r>
      <w:r>
        <w:rPr>
          <w:rFonts w:hint="eastAsia"/>
          <w:b/>
          <w:szCs w:val="20"/>
          <w:lang w:eastAsia="zh-CN"/>
        </w:rPr>
        <w:t>atasets</w:t>
      </w:r>
      <w:r w:rsidRPr="00B536BC">
        <w:rPr>
          <w:rFonts w:hint="eastAsia"/>
          <w:b/>
          <w:szCs w:val="20"/>
          <w:lang w:eastAsia="zh-CN"/>
        </w:rPr>
        <w:t xml:space="preserve"> </w:t>
      </w:r>
      <w:r w:rsidR="00FA75EA" w:rsidRPr="00B536BC">
        <w:rPr>
          <w:rFonts w:hint="eastAsia"/>
          <w:b/>
          <w:szCs w:val="20"/>
          <w:lang w:eastAsia="zh-CN"/>
        </w:rPr>
        <w:t xml:space="preserve">for the 137 kinase groups, </w:t>
      </w:r>
      <w:r w:rsidR="00FA75EA" w:rsidRPr="00B536BC">
        <w:rPr>
          <w:b/>
          <w:szCs w:val="20"/>
          <w:lang w:eastAsia="zh-CN"/>
        </w:rPr>
        <w:t>families</w:t>
      </w:r>
      <w:r w:rsidR="00FA75EA" w:rsidRPr="00B536BC">
        <w:rPr>
          <w:rFonts w:hint="eastAsia"/>
          <w:b/>
          <w:szCs w:val="20"/>
          <w:lang w:eastAsia="zh-CN"/>
        </w:rPr>
        <w:t xml:space="preserve">, subfamilies and protein kinases. </w:t>
      </w:r>
    </w:p>
    <w:tbl>
      <w:tblPr>
        <w:tblW w:w="9073" w:type="dxa"/>
        <w:tblInd w:w="108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252"/>
        <w:gridCol w:w="1134"/>
        <w:gridCol w:w="1134"/>
        <w:gridCol w:w="1134"/>
        <w:gridCol w:w="1419"/>
      </w:tblGrid>
      <w:tr w:rsidR="00A26975" w:rsidRPr="00A26975" w14:paraId="00CD3347" w14:textId="77777777" w:rsidTr="00D364E9">
        <w:tc>
          <w:tcPr>
            <w:tcW w:w="4252" w:type="dxa"/>
            <w:tcBorders>
              <w:top w:val="single" w:sz="8" w:space="0" w:color="000000" w:themeColor="text1"/>
            </w:tcBorders>
            <w:vAlign w:val="bottom"/>
          </w:tcPr>
          <w:p w14:paraId="29EC8043" w14:textId="77865FC4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</w:p>
        </w:tc>
        <w:tc>
          <w:tcPr>
            <w:tcW w:w="1134" w:type="dxa"/>
            <w:tcBorders>
              <w:top w:val="single" w:sz="8" w:space="0" w:color="000000" w:themeColor="text1"/>
            </w:tcBorders>
            <w:vAlign w:val="bottom"/>
          </w:tcPr>
          <w:p w14:paraId="710144EE" w14:textId="50894705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#</w:t>
            </w:r>
            <w:proofErr w:type="spellStart"/>
            <w:r>
              <w:rPr>
                <w:color w:val="000000"/>
                <w:szCs w:val="20"/>
                <w:lang w:val="en-GB"/>
              </w:rPr>
              <w:t>pos</w:t>
            </w:r>
            <w:proofErr w:type="spellEnd"/>
          </w:p>
        </w:tc>
        <w:tc>
          <w:tcPr>
            <w:tcW w:w="1134" w:type="dxa"/>
            <w:tcBorders>
              <w:top w:val="single" w:sz="8" w:space="0" w:color="000000" w:themeColor="text1"/>
            </w:tcBorders>
            <w:vAlign w:val="bottom"/>
          </w:tcPr>
          <w:p w14:paraId="58BE604F" w14:textId="3D7663E8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>
              <w:rPr>
                <w:color w:val="000000"/>
                <w:szCs w:val="20"/>
                <w:lang w:val="en-GB"/>
              </w:rPr>
              <w:t>#neg</w:t>
            </w:r>
          </w:p>
        </w:tc>
        <w:tc>
          <w:tcPr>
            <w:tcW w:w="1134" w:type="dxa"/>
            <w:tcBorders>
              <w:top w:val="single" w:sz="8" w:space="0" w:color="000000" w:themeColor="text1"/>
            </w:tcBorders>
            <w:vAlign w:val="bottom"/>
          </w:tcPr>
          <w:p w14:paraId="1A81AEA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</w:p>
        </w:tc>
        <w:tc>
          <w:tcPr>
            <w:tcW w:w="1419" w:type="dxa"/>
            <w:tcBorders>
              <w:top w:val="single" w:sz="8" w:space="0" w:color="000000" w:themeColor="text1"/>
            </w:tcBorders>
            <w:vAlign w:val="bottom"/>
          </w:tcPr>
          <w:p w14:paraId="7C165BD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</w:p>
        </w:tc>
      </w:tr>
      <w:tr w:rsidR="00A26975" w:rsidRPr="00A26975" w14:paraId="5F46646D" w14:textId="77777777" w:rsidTr="00D364E9">
        <w:tc>
          <w:tcPr>
            <w:tcW w:w="4252" w:type="dxa"/>
            <w:tcBorders>
              <w:top w:val="single" w:sz="8" w:space="0" w:color="000000" w:themeColor="text1"/>
            </w:tcBorders>
            <w:vAlign w:val="bottom"/>
          </w:tcPr>
          <w:p w14:paraId="11CFF35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</w:t>
            </w:r>
          </w:p>
        </w:tc>
        <w:tc>
          <w:tcPr>
            <w:tcW w:w="1134" w:type="dxa"/>
            <w:tcBorders>
              <w:top w:val="single" w:sz="8" w:space="0" w:color="000000" w:themeColor="text1"/>
            </w:tcBorders>
            <w:vAlign w:val="bottom"/>
          </w:tcPr>
          <w:p w14:paraId="71B7A3F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2,090</w:t>
            </w:r>
          </w:p>
        </w:tc>
        <w:tc>
          <w:tcPr>
            <w:tcW w:w="1134" w:type="dxa"/>
            <w:tcBorders>
              <w:top w:val="single" w:sz="8" w:space="0" w:color="000000" w:themeColor="text1"/>
            </w:tcBorders>
            <w:vAlign w:val="bottom"/>
          </w:tcPr>
          <w:p w14:paraId="2D1A975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124,479</w:t>
            </w:r>
          </w:p>
        </w:tc>
        <w:tc>
          <w:tcPr>
            <w:tcW w:w="1134" w:type="dxa"/>
            <w:tcBorders>
              <w:top w:val="single" w:sz="8" w:space="0" w:color="000000" w:themeColor="text1"/>
            </w:tcBorders>
            <w:vAlign w:val="bottom"/>
          </w:tcPr>
          <w:p w14:paraId="702BF50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518</w:t>
            </w:r>
          </w:p>
        </w:tc>
        <w:tc>
          <w:tcPr>
            <w:tcW w:w="1419" w:type="dxa"/>
            <w:tcBorders>
              <w:top w:val="single" w:sz="8" w:space="0" w:color="000000" w:themeColor="text1"/>
            </w:tcBorders>
            <w:vAlign w:val="bottom"/>
          </w:tcPr>
          <w:p w14:paraId="616448B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31,953</w:t>
            </w:r>
          </w:p>
        </w:tc>
      </w:tr>
      <w:tr w:rsidR="00A26975" w:rsidRPr="00A26975" w14:paraId="653D5A03" w14:textId="77777777" w:rsidTr="00D364E9">
        <w:tblPrEx>
          <w:tblBorders>
            <w:top w:val="none" w:sz="0" w:space="0" w:color="auto"/>
          </w:tblBorders>
        </w:tblPrEx>
        <w:trPr>
          <w:trHeight w:val="377"/>
        </w:trPr>
        <w:tc>
          <w:tcPr>
            <w:tcW w:w="4252" w:type="dxa"/>
            <w:vAlign w:val="bottom"/>
          </w:tcPr>
          <w:p w14:paraId="2A87A28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AGC/DMPK</w:t>
            </w:r>
          </w:p>
        </w:tc>
        <w:tc>
          <w:tcPr>
            <w:tcW w:w="1134" w:type="dxa"/>
            <w:vAlign w:val="bottom"/>
          </w:tcPr>
          <w:p w14:paraId="30731BB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99</w:t>
            </w:r>
          </w:p>
        </w:tc>
        <w:tc>
          <w:tcPr>
            <w:tcW w:w="1134" w:type="dxa"/>
            <w:vAlign w:val="bottom"/>
          </w:tcPr>
          <w:p w14:paraId="4AFA187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5,107</w:t>
            </w:r>
          </w:p>
        </w:tc>
        <w:tc>
          <w:tcPr>
            <w:tcW w:w="1134" w:type="dxa"/>
            <w:vAlign w:val="bottom"/>
          </w:tcPr>
          <w:p w14:paraId="778850E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26</w:t>
            </w:r>
          </w:p>
        </w:tc>
        <w:tc>
          <w:tcPr>
            <w:tcW w:w="1419" w:type="dxa"/>
            <w:vAlign w:val="bottom"/>
          </w:tcPr>
          <w:p w14:paraId="4395CF4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1,515</w:t>
            </w:r>
          </w:p>
        </w:tc>
      </w:tr>
      <w:tr w:rsidR="00A26975" w:rsidRPr="00A26975" w14:paraId="441F85B7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DB31E0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AGC/DMPK/ROCK</w:t>
            </w:r>
          </w:p>
        </w:tc>
        <w:tc>
          <w:tcPr>
            <w:tcW w:w="1134" w:type="dxa"/>
            <w:vAlign w:val="bottom"/>
          </w:tcPr>
          <w:p w14:paraId="5B93AC7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88</w:t>
            </w:r>
          </w:p>
        </w:tc>
        <w:tc>
          <w:tcPr>
            <w:tcW w:w="1134" w:type="dxa"/>
            <w:vAlign w:val="bottom"/>
          </w:tcPr>
          <w:p w14:paraId="4B4C147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4,918</w:t>
            </w:r>
          </w:p>
        </w:tc>
        <w:tc>
          <w:tcPr>
            <w:tcW w:w="1134" w:type="dxa"/>
            <w:vAlign w:val="bottom"/>
          </w:tcPr>
          <w:p w14:paraId="40B90A4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30</w:t>
            </w:r>
          </w:p>
        </w:tc>
        <w:tc>
          <w:tcPr>
            <w:tcW w:w="1419" w:type="dxa"/>
            <w:vAlign w:val="bottom"/>
          </w:tcPr>
          <w:p w14:paraId="15CBBD0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1,548</w:t>
            </w:r>
          </w:p>
        </w:tc>
      </w:tr>
      <w:tr w:rsidR="00A26975" w:rsidRPr="00A26975" w14:paraId="76261EA6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859A4F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AGC/DMPK/ROCK/ROCK1</w:t>
            </w:r>
          </w:p>
        </w:tc>
        <w:tc>
          <w:tcPr>
            <w:tcW w:w="1134" w:type="dxa"/>
            <w:vAlign w:val="bottom"/>
          </w:tcPr>
          <w:p w14:paraId="721A1EE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36</w:t>
            </w:r>
          </w:p>
        </w:tc>
        <w:tc>
          <w:tcPr>
            <w:tcW w:w="1134" w:type="dxa"/>
            <w:vAlign w:val="bottom"/>
          </w:tcPr>
          <w:p w14:paraId="6F212E5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2,057</w:t>
            </w:r>
          </w:p>
        </w:tc>
        <w:tc>
          <w:tcPr>
            <w:tcW w:w="1134" w:type="dxa"/>
            <w:vAlign w:val="bottom"/>
          </w:tcPr>
          <w:p w14:paraId="66FC452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18</w:t>
            </w:r>
          </w:p>
        </w:tc>
        <w:tc>
          <w:tcPr>
            <w:tcW w:w="1419" w:type="dxa"/>
            <w:vAlign w:val="bottom"/>
          </w:tcPr>
          <w:p w14:paraId="76F6D3B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783</w:t>
            </w:r>
          </w:p>
        </w:tc>
      </w:tr>
      <w:tr w:rsidR="00A26975" w:rsidRPr="00A26975" w14:paraId="2496E7DA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F72C59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AGC/DMPK/ROCK/ROCK2</w:t>
            </w:r>
          </w:p>
        </w:tc>
        <w:tc>
          <w:tcPr>
            <w:tcW w:w="1134" w:type="dxa"/>
            <w:vAlign w:val="bottom"/>
          </w:tcPr>
          <w:p w14:paraId="6113BC8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43</w:t>
            </w:r>
          </w:p>
        </w:tc>
        <w:tc>
          <w:tcPr>
            <w:tcW w:w="1134" w:type="dxa"/>
            <w:vAlign w:val="bottom"/>
          </w:tcPr>
          <w:p w14:paraId="4D344C2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2,955</w:t>
            </w:r>
          </w:p>
        </w:tc>
        <w:tc>
          <w:tcPr>
            <w:tcW w:w="1134" w:type="dxa"/>
            <w:vAlign w:val="bottom"/>
          </w:tcPr>
          <w:p w14:paraId="6A59539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</w:t>
            </w:r>
          </w:p>
        </w:tc>
        <w:tc>
          <w:tcPr>
            <w:tcW w:w="1419" w:type="dxa"/>
            <w:vAlign w:val="bottom"/>
          </w:tcPr>
          <w:p w14:paraId="7FE8E49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1,036</w:t>
            </w:r>
          </w:p>
        </w:tc>
      </w:tr>
      <w:tr w:rsidR="00A26975" w:rsidRPr="00A26975" w14:paraId="1AFFD63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C494C1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AGC/GRK</w:t>
            </w:r>
          </w:p>
        </w:tc>
        <w:tc>
          <w:tcPr>
            <w:tcW w:w="1134" w:type="dxa"/>
            <w:vAlign w:val="bottom"/>
          </w:tcPr>
          <w:p w14:paraId="32F8190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254</w:t>
            </w:r>
          </w:p>
        </w:tc>
        <w:tc>
          <w:tcPr>
            <w:tcW w:w="1134" w:type="dxa"/>
            <w:vAlign w:val="bottom"/>
          </w:tcPr>
          <w:p w14:paraId="72E49D6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5,457</w:t>
            </w:r>
          </w:p>
        </w:tc>
        <w:tc>
          <w:tcPr>
            <w:tcW w:w="1134" w:type="dxa"/>
            <w:vAlign w:val="bottom"/>
          </w:tcPr>
          <w:p w14:paraId="4778127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54</w:t>
            </w:r>
          </w:p>
        </w:tc>
        <w:tc>
          <w:tcPr>
            <w:tcW w:w="1419" w:type="dxa"/>
            <w:vAlign w:val="bottom"/>
          </w:tcPr>
          <w:p w14:paraId="646893E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1,400</w:t>
            </w:r>
          </w:p>
        </w:tc>
      </w:tr>
      <w:tr w:rsidR="00A26975" w:rsidRPr="00A26975" w14:paraId="2D801141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3CAFEF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AGC/GRK/BARK</w:t>
            </w:r>
          </w:p>
        </w:tc>
        <w:tc>
          <w:tcPr>
            <w:tcW w:w="1134" w:type="dxa"/>
            <w:vAlign w:val="bottom"/>
          </w:tcPr>
          <w:p w14:paraId="7DA4EA0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150</w:t>
            </w:r>
          </w:p>
        </w:tc>
        <w:tc>
          <w:tcPr>
            <w:tcW w:w="1134" w:type="dxa"/>
            <w:vAlign w:val="bottom"/>
          </w:tcPr>
          <w:p w14:paraId="3AB3F32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3,344</w:t>
            </w:r>
          </w:p>
        </w:tc>
        <w:tc>
          <w:tcPr>
            <w:tcW w:w="1134" w:type="dxa"/>
            <w:vAlign w:val="bottom"/>
          </w:tcPr>
          <w:p w14:paraId="2482FCF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35</w:t>
            </w:r>
          </w:p>
        </w:tc>
        <w:tc>
          <w:tcPr>
            <w:tcW w:w="1419" w:type="dxa"/>
            <w:vAlign w:val="bottom"/>
          </w:tcPr>
          <w:p w14:paraId="502EC67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1,086</w:t>
            </w:r>
          </w:p>
        </w:tc>
      </w:tr>
      <w:tr w:rsidR="00A26975" w:rsidRPr="00A26975" w14:paraId="6A1D3EA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522BE8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AGC/GRK/BARK/GRK2</w:t>
            </w:r>
          </w:p>
        </w:tc>
        <w:tc>
          <w:tcPr>
            <w:tcW w:w="1134" w:type="dxa"/>
            <w:vAlign w:val="bottom"/>
          </w:tcPr>
          <w:p w14:paraId="40F4520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131</w:t>
            </w:r>
          </w:p>
        </w:tc>
        <w:tc>
          <w:tcPr>
            <w:tcW w:w="1134" w:type="dxa"/>
            <w:vAlign w:val="bottom"/>
          </w:tcPr>
          <w:p w14:paraId="77FBC29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2,846</w:t>
            </w:r>
          </w:p>
        </w:tc>
        <w:tc>
          <w:tcPr>
            <w:tcW w:w="1134" w:type="dxa"/>
            <w:vAlign w:val="bottom"/>
          </w:tcPr>
          <w:p w14:paraId="1064F1D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42</w:t>
            </w:r>
          </w:p>
        </w:tc>
        <w:tc>
          <w:tcPr>
            <w:tcW w:w="1419" w:type="dxa"/>
            <w:vAlign w:val="bottom"/>
          </w:tcPr>
          <w:p w14:paraId="0B9EE75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909</w:t>
            </w:r>
          </w:p>
        </w:tc>
      </w:tr>
      <w:tr w:rsidR="00A26975" w:rsidRPr="00A26975" w14:paraId="3FC4C91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EF9954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lastRenderedPageBreak/>
              <w:t>AGC/GRK/GRK</w:t>
            </w:r>
          </w:p>
        </w:tc>
        <w:tc>
          <w:tcPr>
            <w:tcW w:w="1134" w:type="dxa"/>
            <w:vAlign w:val="bottom"/>
          </w:tcPr>
          <w:p w14:paraId="47E00A3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108</w:t>
            </w:r>
          </w:p>
        </w:tc>
        <w:tc>
          <w:tcPr>
            <w:tcW w:w="1134" w:type="dxa"/>
            <w:vAlign w:val="bottom"/>
          </w:tcPr>
          <w:p w14:paraId="78F41ED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2,237</w:t>
            </w:r>
          </w:p>
        </w:tc>
        <w:tc>
          <w:tcPr>
            <w:tcW w:w="1134" w:type="dxa"/>
            <w:vAlign w:val="bottom"/>
          </w:tcPr>
          <w:p w14:paraId="48510A6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25</w:t>
            </w:r>
          </w:p>
        </w:tc>
        <w:tc>
          <w:tcPr>
            <w:tcW w:w="1419" w:type="dxa"/>
            <w:vAlign w:val="bottom"/>
          </w:tcPr>
          <w:p w14:paraId="6809170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465</w:t>
            </w:r>
          </w:p>
        </w:tc>
      </w:tr>
      <w:tr w:rsidR="00A26975" w:rsidRPr="00A26975" w14:paraId="120D12A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B648DD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AGC/GRK/GRK/GRK6</w:t>
            </w:r>
          </w:p>
        </w:tc>
        <w:tc>
          <w:tcPr>
            <w:tcW w:w="1134" w:type="dxa"/>
            <w:vAlign w:val="bottom"/>
          </w:tcPr>
          <w:p w14:paraId="5BA25A4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58</w:t>
            </w:r>
          </w:p>
        </w:tc>
        <w:tc>
          <w:tcPr>
            <w:tcW w:w="1134" w:type="dxa"/>
            <w:vAlign w:val="bottom"/>
          </w:tcPr>
          <w:p w14:paraId="7E6F3D1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984</w:t>
            </w:r>
          </w:p>
        </w:tc>
        <w:tc>
          <w:tcPr>
            <w:tcW w:w="1134" w:type="dxa"/>
            <w:vAlign w:val="bottom"/>
          </w:tcPr>
          <w:p w14:paraId="0C86DA7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</w:t>
            </w:r>
          </w:p>
        </w:tc>
        <w:tc>
          <w:tcPr>
            <w:tcW w:w="1419" w:type="dxa"/>
            <w:vAlign w:val="bottom"/>
          </w:tcPr>
          <w:p w14:paraId="2C77FC0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772</w:t>
            </w:r>
          </w:p>
        </w:tc>
      </w:tr>
      <w:tr w:rsidR="00A26975" w:rsidRPr="00D364E9" w14:paraId="77455E4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A9176A6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AGC/PKA</w:t>
            </w:r>
          </w:p>
        </w:tc>
        <w:tc>
          <w:tcPr>
            <w:tcW w:w="1134" w:type="dxa"/>
            <w:vAlign w:val="bottom"/>
          </w:tcPr>
          <w:p w14:paraId="598179F2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716</w:t>
            </w:r>
          </w:p>
        </w:tc>
        <w:tc>
          <w:tcPr>
            <w:tcW w:w="1134" w:type="dxa"/>
            <w:vAlign w:val="bottom"/>
          </w:tcPr>
          <w:p w14:paraId="5730293B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58,967</w:t>
            </w:r>
          </w:p>
        </w:tc>
        <w:tc>
          <w:tcPr>
            <w:tcW w:w="1134" w:type="dxa"/>
            <w:vAlign w:val="bottom"/>
          </w:tcPr>
          <w:p w14:paraId="6DAAA0FC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181</w:t>
            </w:r>
          </w:p>
        </w:tc>
        <w:tc>
          <w:tcPr>
            <w:tcW w:w="1419" w:type="dxa"/>
            <w:vAlign w:val="bottom"/>
          </w:tcPr>
          <w:p w14:paraId="45EEDA9C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15,288</w:t>
            </w:r>
          </w:p>
        </w:tc>
      </w:tr>
      <w:tr w:rsidR="00A26975" w:rsidRPr="00A26975" w14:paraId="246D73B2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B3E87D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AGC/PKA/-</w:t>
            </w:r>
          </w:p>
        </w:tc>
        <w:tc>
          <w:tcPr>
            <w:tcW w:w="1134" w:type="dxa"/>
            <w:vAlign w:val="bottom"/>
          </w:tcPr>
          <w:p w14:paraId="68EDDF8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472</w:t>
            </w:r>
          </w:p>
        </w:tc>
        <w:tc>
          <w:tcPr>
            <w:tcW w:w="1134" w:type="dxa"/>
            <w:vAlign w:val="bottom"/>
          </w:tcPr>
          <w:p w14:paraId="08A42BA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42,251</w:t>
            </w:r>
          </w:p>
        </w:tc>
        <w:tc>
          <w:tcPr>
            <w:tcW w:w="1134" w:type="dxa"/>
            <w:vAlign w:val="bottom"/>
          </w:tcPr>
          <w:p w14:paraId="1D2AC28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132</w:t>
            </w:r>
          </w:p>
        </w:tc>
        <w:tc>
          <w:tcPr>
            <w:tcW w:w="1419" w:type="dxa"/>
            <w:vAlign w:val="bottom"/>
          </w:tcPr>
          <w:p w14:paraId="0C75F61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12,185</w:t>
            </w:r>
          </w:p>
        </w:tc>
      </w:tr>
      <w:tr w:rsidR="00A26975" w:rsidRPr="00A26975" w14:paraId="08FDC710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5FC29C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AGC/PKA/-/PKA</w:t>
            </w:r>
          </w:p>
        </w:tc>
        <w:tc>
          <w:tcPr>
            <w:tcW w:w="1134" w:type="dxa"/>
            <w:vAlign w:val="bottom"/>
          </w:tcPr>
          <w:p w14:paraId="05DAFD3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472</w:t>
            </w:r>
          </w:p>
        </w:tc>
        <w:tc>
          <w:tcPr>
            <w:tcW w:w="1134" w:type="dxa"/>
            <w:vAlign w:val="bottom"/>
          </w:tcPr>
          <w:p w14:paraId="3D31565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42,251</w:t>
            </w:r>
          </w:p>
        </w:tc>
        <w:tc>
          <w:tcPr>
            <w:tcW w:w="1134" w:type="dxa"/>
            <w:vAlign w:val="bottom"/>
          </w:tcPr>
          <w:p w14:paraId="28C9166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132</w:t>
            </w:r>
          </w:p>
        </w:tc>
        <w:tc>
          <w:tcPr>
            <w:tcW w:w="1419" w:type="dxa"/>
            <w:vAlign w:val="bottom"/>
          </w:tcPr>
          <w:p w14:paraId="456D310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12,185</w:t>
            </w:r>
          </w:p>
        </w:tc>
      </w:tr>
      <w:tr w:rsidR="00A26975" w:rsidRPr="00A26975" w14:paraId="62B4C5A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ACA602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AGC/PKB</w:t>
            </w:r>
          </w:p>
        </w:tc>
        <w:tc>
          <w:tcPr>
            <w:tcW w:w="1134" w:type="dxa"/>
            <w:vAlign w:val="bottom"/>
          </w:tcPr>
          <w:p w14:paraId="10D823A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256</w:t>
            </w:r>
          </w:p>
        </w:tc>
        <w:tc>
          <w:tcPr>
            <w:tcW w:w="1134" w:type="dxa"/>
            <w:vAlign w:val="bottom"/>
          </w:tcPr>
          <w:p w14:paraId="4EDD2CF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20,270</w:t>
            </w:r>
          </w:p>
        </w:tc>
        <w:tc>
          <w:tcPr>
            <w:tcW w:w="1134" w:type="dxa"/>
            <w:vAlign w:val="bottom"/>
          </w:tcPr>
          <w:p w14:paraId="1613C5E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60</w:t>
            </w:r>
          </w:p>
        </w:tc>
        <w:tc>
          <w:tcPr>
            <w:tcW w:w="1419" w:type="dxa"/>
            <w:vAlign w:val="bottom"/>
          </w:tcPr>
          <w:p w14:paraId="0F9BAFD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5,784</w:t>
            </w:r>
          </w:p>
        </w:tc>
      </w:tr>
      <w:tr w:rsidR="00A26975" w:rsidRPr="00A26975" w14:paraId="31C1F7B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C0FAAF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AGC/PKB/-</w:t>
            </w:r>
          </w:p>
        </w:tc>
        <w:tc>
          <w:tcPr>
            <w:tcW w:w="1134" w:type="dxa"/>
            <w:vAlign w:val="bottom"/>
          </w:tcPr>
          <w:p w14:paraId="101F16B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52</w:t>
            </w:r>
          </w:p>
        </w:tc>
        <w:tc>
          <w:tcPr>
            <w:tcW w:w="1134" w:type="dxa"/>
            <w:vAlign w:val="bottom"/>
          </w:tcPr>
          <w:p w14:paraId="13B6E81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1,977</w:t>
            </w:r>
          </w:p>
        </w:tc>
        <w:tc>
          <w:tcPr>
            <w:tcW w:w="1134" w:type="dxa"/>
            <w:vAlign w:val="bottom"/>
          </w:tcPr>
          <w:p w14:paraId="6AF24EA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</w:t>
            </w:r>
          </w:p>
        </w:tc>
        <w:tc>
          <w:tcPr>
            <w:tcW w:w="1419" w:type="dxa"/>
            <w:vAlign w:val="bottom"/>
          </w:tcPr>
          <w:p w14:paraId="6CC08BD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783</w:t>
            </w:r>
          </w:p>
        </w:tc>
      </w:tr>
      <w:tr w:rsidR="00A26975" w:rsidRPr="00A26975" w14:paraId="657346EB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94A343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AGC/PKB/-/PDK1</w:t>
            </w:r>
          </w:p>
        </w:tc>
        <w:tc>
          <w:tcPr>
            <w:tcW w:w="1134" w:type="dxa"/>
            <w:vAlign w:val="bottom"/>
          </w:tcPr>
          <w:p w14:paraId="2EC266B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52</w:t>
            </w:r>
          </w:p>
        </w:tc>
        <w:tc>
          <w:tcPr>
            <w:tcW w:w="1134" w:type="dxa"/>
            <w:vAlign w:val="bottom"/>
          </w:tcPr>
          <w:p w14:paraId="72EC608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1,977</w:t>
            </w:r>
          </w:p>
        </w:tc>
        <w:tc>
          <w:tcPr>
            <w:tcW w:w="1134" w:type="dxa"/>
            <w:vAlign w:val="bottom"/>
          </w:tcPr>
          <w:p w14:paraId="7141507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</w:t>
            </w:r>
          </w:p>
        </w:tc>
        <w:tc>
          <w:tcPr>
            <w:tcW w:w="1419" w:type="dxa"/>
            <w:vAlign w:val="bottom"/>
          </w:tcPr>
          <w:p w14:paraId="71B91BF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783</w:t>
            </w:r>
          </w:p>
        </w:tc>
      </w:tr>
      <w:tr w:rsidR="00A26975" w:rsidRPr="00D364E9" w14:paraId="737703AA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274A461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AGC/PKC</w:t>
            </w:r>
          </w:p>
        </w:tc>
        <w:tc>
          <w:tcPr>
            <w:tcW w:w="1134" w:type="dxa"/>
            <w:vAlign w:val="bottom"/>
          </w:tcPr>
          <w:p w14:paraId="1FD2CC25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766</w:t>
            </w:r>
          </w:p>
        </w:tc>
        <w:tc>
          <w:tcPr>
            <w:tcW w:w="1134" w:type="dxa"/>
            <w:vAlign w:val="bottom"/>
          </w:tcPr>
          <w:p w14:paraId="74EE760A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41,473</w:t>
            </w:r>
          </w:p>
        </w:tc>
        <w:tc>
          <w:tcPr>
            <w:tcW w:w="1134" w:type="dxa"/>
            <w:vAlign w:val="bottom"/>
          </w:tcPr>
          <w:p w14:paraId="7B334C39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196</w:t>
            </w:r>
          </w:p>
        </w:tc>
        <w:tc>
          <w:tcPr>
            <w:tcW w:w="1419" w:type="dxa"/>
            <w:vAlign w:val="bottom"/>
          </w:tcPr>
          <w:p w14:paraId="7A002ACD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10,672</w:t>
            </w:r>
          </w:p>
        </w:tc>
      </w:tr>
      <w:tr w:rsidR="00A26975" w:rsidRPr="00A26975" w14:paraId="134D13BC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7D4811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AGC/PKC/Alpha</w:t>
            </w:r>
          </w:p>
        </w:tc>
        <w:tc>
          <w:tcPr>
            <w:tcW w:w="1134" w:type="dxa"/>
            <w:vAlign w:val="bottom"/>
          </w:tcPr>
          <w:p w14:paraId="6E689A8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158</w:t>
            </w:r>
          </w:p>
        </w:tc>
        <w:tc>
          <w:tcPr>
            <w:tcW w:w="1134" w:type="dxa"/>
            <w:vAlign w:val="bottom"/>
          </w:tcPr>
          <w:p w14:paraId="3DFD2B1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9,979</w:t>
            </w:r>
          </w:p>
        </w:tc>
        <w:tc>
          <w:tcPr>
            <w:tcW w:w="1134" w:type="dxa"/>
            <w:vAlign w:val="bottom"/>
          </w:tcPr>
          <w:p w14:paraId="346A3F7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54</w:t>
            </w:r>
          </w:p>
        </w:tc>
        <w:tc>
          <w:tcPr>
            <w:tcW w:w="1419" w:type="dxa"/>
            <w:vAlign w:val="bottom"/>
          </w:tcPr>
          <w:p w14:paraId="6B11574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3,239</w:t>
            </w:r>
          </w:p>
        </w:tc>
      </w:tr>
      <w:tr w:rsidR="00A26975" w:rsidRPr="00A26975" w14:paraId="16C9B92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EFAD2E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AGC/PKC/Alpha/PKCA</w:t>
            </w:r>
          </w:p>
        </w:tc>
        <w:tc>
          <w:tcPr>
            <w:tcW w:w="1134" w:type="dxa"/>
            <w:vAlign w:val="bottom"/>
          </w:tcPr>
          <w:p w14:paraId="477A16A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157</w:t>
            </w:r>
          </w:p>
        </w:tc>
        <w:tc>
          <w:tcPr>
            <w:tcW w:w="1134" w:type="dxa"/>
            <w:vAlign w:val="bottom"/>
          </w:tcPr>
          <w:p w14:paraId="31C3CEA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9,705</w:t>
            </w:r>
          </w:p>
        </w:tc>
        <w:tc>
          <w:tcPr>
            <w:tcW w:w="1134" w:type="dxa"/>
            <w:vAlign w:val="bottom"/>
          </w:tcPr>
          <w:p w14:paraId="3FDA8E5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39</w:t>
            </w:r>
          </w:p>
        </w:tc>
        <w:tc>
          <w:tcPr>
            <w:tcW w:w="1419" w:type="dxa"/>
            <w:vAlign w:val="bottom"/>
          </w:tcPr>
          <w:p w14:paraId="3E928A2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2,221</w:t>
            </w:r>
          </w:p>
        </w:tc>
      </w:tr>
      <w:tr w:rsidR="00A26975" w:rsidRPr="00A26975" w14:paraId="77EFD55D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3D0EA9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AGC/PKC/Delta</w:t>
            </w:r>
          </w:p>
        </w:tc>
        <w:tc>
          <w:tcPr>
            <w:tcW w:w="1134" w:type="dxa"/>
            <w:vAlign w:val="bottom"/>
          </w:tcPr>
          <w:p w14:paraId="10C5033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51</w:t>
            </w:r>
          </w:p>
        </w:tc>
        <w:tc>
          <w:tcPr>
            <w:tcW w:w="1134" w:type="dxa"/>
            <w:vAlign w:val="bottom"/>
          </w:tcPr>
          <w:p w14:paraId="7118423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3,878</w:t>
            </w:r>
          </w:p>
        </w:tc>
        <w:tc>
          <w:tcPr>
            <w:tcW w:w="1134" w:type="dxa"/>
            <w:vAlign w:val="bottom"/>
          </w:tcPr>
          <w:p w14:paraId="4AB0585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</w:t>
            </w:r>
          </w:p>
        </w:tc>
        <w:tc>
          <w:tcPr>
            <w:tcW w:w="1419" w:type="dxa"/>
            <w:vAlign w:val="bottom"/>
          </w:tcPr>
          <w:p w14:paraId="6A3B170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1,590</w:t>
            </w:r>
          </w:p>
        </w:tc>
      </w:tr>
      <w:tr w:rsidR="00A26975" w:rsidRPr="00A26975" w14:paraId="6AF15363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6D93ED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AGC/PKC/Delta/PKCD</w:t>
            </w:r>
          </w:p>
        </w:tc>
        <w:tc>
          <w:tcPr>
            <w:tcW w:w="1134" w:type="dxa"/>
            <w:vAlign w:val="bottom"/>
          </w:tcPr>
          <w:p w14:paraId="174D2AF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51</w:t>
            </w:r>
          </w:p>
        </w:tc>
        <w:tc>
          <w:tcPr>
            <w:tcW w:w="1134" w:type="dxa"/>
            <w:vAlign w:val="bottom"/>
          </w:tcPr>
          <w:p w14:paraId="0675B2D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3,878</w:t>
            </w:r>
          </w:p>
        </w:tc>
        <w:tc>
          <w:tcPr>
            <w:tcW w:w="1134" w:type="dxa"/>
            <w:vAlign w:val="bottom"/>
          </w:tcPr>
          <w:p w14:paraId="6C5B115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</w:t>
            </w:r>
          </w:p>
        </w:tc>
        <w:tc>
          <w:tcPr>
            <w:tcW w:w="1419" w:type="dxa"/>
            <w:vAlign w:val="bottom"/>
          </w:tcPr>
          <w:p w14:paraId="7CB5F12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1,590</w:t>
            </w:r>
          </w:p>
        </w:tc>
      </w:tr>
      <w:tr w:rsidR="00A26975" w:rsidRPr="00A26975" w14:paraId="09B113BB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718DE4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AGC/PKC/Eta</w:t>
            </w:r>
          </w:p>
        </w:tc>
        <w:tc>
          <w:tcPr>
            <w:tcW w:w="1134" w:type="dxa"/>
            <w:vAlign w:val="bottom"/>
          </w:tcPr>
          <w:p w14:paraId="2014E1A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41</w:t>
            </w:r>
          </w:p>
        </w:tc>
        <w:tc>
          <w:tcPr>
            <w:tcW w:w="1134" w:type="dxa"/>
            <w:vAlign w:val="bottom"/>
          </w:tcPr>
          <w:p w14:paraId="5C21878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1,861</w:t>
            </w:r>
          </w:p>
        </w:tc>
        <w:tc>
          <w:tcPr>
            <w:tcW w:w="1134" w:type="dxa"/>
            <w:vAlign w:val="bottom"/>
          </w:tcPr>
          <w:p w14:paraId="0D5A1BC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</w:t>
            </w:r>
          </w:p>
        </w:tc>
        <w:tc>
          <w:tcPr>
            <w:tcW w:w="1419" w:type="dxa"/>
            <w:vAlign w:val="bottom"/>
          </w:tcPr>
          <w:p w14:paraId="54E8FFF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1,028</w:t>
            </w:r>
          </w:p>
        </w:tc>
      </w:tr>
      <w:tr w:rsidR="00A26975" w:rsidRPr="00A26975" w14:paraId="6D926601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94EB4B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AGC/PKC/Eta/PKCE</w:t>
            </w:r>
          </w:p>
        </w:tc>
        <w:tc>
          <w:tcPr>
            <w:tcW w:w="1134" w:type="dxa"/>
            <w:vAlign w:val="bottom"/>
          </w:tcPr>
          <w:p w14:paraId="0B77AAC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41</w:t>
            </w:r>
          </w:p>
        </w:tc>
        <w:tc>
          <w:tcPr>
            <w:tcW w:w="1134" w:type="dxa"/>
            <w:vAlign w:val="bottom"/>
          </w:tcPr>
          <w:p w14:paraId="08DF1CB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1,861</w:t>
            </w:r>
          </w:p>
        </w:tc>
        <w:tc>
          <w:tcPr>
            <w:tcW w:w="1134" w:type="dxa"/>
            <w:vAlign w:val="bottom"/>
          </w:tcPr>
          <w:p w14:paraId="725C4C9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</w:t>
            </w:r>
          </w:p>
        </w:tc>
        <w:tc>
          <w:tcPr>
            <w:tcW w:w="1419" w:type="dxa"/>
            <w:vAlign w:val="bottom"/>
          </w:tcPr>
          <w:p w14:paraId="59F3806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1,028</w:t>
            </w:r>
          </w:p>
        </w:tc>
      </w:tr>
      <w:tr w:rsidR="00A26975" w:rsidRPr="00A26975" w14:paraId="54B3418D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4602C1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AGC/PKC/Iota</w:t>
            </w:r>
          </w:p>
        </w:tc>
        <w:tc>
          <w:tcPr>
            <w:tcW w:w="1134" w:type="dxa"/>
            <w:vAlign w:val="bottom"/>
          </w:tcPr>
          <w:p w14:paraId="18889F1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36</w:t>
            </w:r>
          </w:p>
        </w:tc>
        <w:tc>
          <w:tcPr>
            <w:tcW w:w="1134" w:type="dxa"/>
            <w:vAlign w:val="bottom"/>
          </w:tcPr>
          <w:p w14:paraId="4C4CE1D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3,473</w:t>
            </w:r>
          </w:p>
        </w:tc>
        <w:tc>
          <w:tcPr>
            <w:tcW w:w="1134" w:type="dxa"/>
            <w:vAlign w:val="bottom"/>
          </w:tcPr>
          <w:p w14:paraId="3C7FF74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</w:t>
            </w:r>
          </w:p>
        </w:tc>
        <w:tc>
          <w:tcPr>
            <w:tcW w:w="1419" w:type="dxa"/>
            <w:vAlign w:val="bottom"/>
          </w:tcPr>
          <w:p w14:paraId="143F1FC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1,010</w:t>
            </w:r>
          </w:p>
        </w:tc>
      </w:tr>
      <w:tr w:rsidR="00A26975" w:rsidRPr="00A26975" w14:paraId="08B7FCAD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BE6AEC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AGC/PKC/Iota/PKCZ</w:t>
            </w:r>
          </w:p>
        </w:tc>
        <w:tc>
          <w:tcPr>
            <w:tcW w:w="1134" w:type="dxa"/>
            <w:vAlign w:val="bottom"/>
          </w:tcPr>
          <w:p w14:paraId="5BCB684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33</w:t>
            </w:r>
          </w:p>
        </w:tc>
        <w:tc>
          <w:tcPr>
            <w:tcW w:w="1134" w:type="dxa"/>
            <w:vAlign w:val="bottom"/>
          </w:tcPr>
          <w:p w14:paraId="256D166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3,003</w:t>
            </w:r>
          </w:p>
        </w:tc>
        <w:tc>
          <w:tcPr>
            <w:tcW w:w="1134" w:type="dxa"/>
            <w:vAlign w:val="bottom"/>
          </w:tcPr>
          <w:p w14:paraId="6500813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</w:t>
            </w:r>
          </w:p>
        </w:tc>
        <w:tc>
          <w:tcPr>
            <w:tcW w:w="1419" w:type="dxa"/>
            <w:vAlign w:val="bottom"/>
          </w:tcPr>
          <w:p w14:paraId="5F6A367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808</w:t>
            </w:r>
          </w:p>
        </w:tc>
      </w:tr>
      <w:tr w:rsidR="00A26975" w:rsidRPr="00A26975" w14:paraId="44D1C959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56527F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AGC/PKG</w:t>
            </w:r>
          </w:p>
        </w:tc>
        <w:tc>
          <w:tcPr>
            <w:tcW w:w="1134" w:type="dxa"/>
            <w:vAlign w:val="bottom"/>
          </w:tcPr>
          <w:p w14:paraId="64BB855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72</w:t>
            </w:r>
          </w:p>
        </w:tc>
        <w:tc>
          <w:tcPr>
            <w:tcW w:w="1134" w:type="dxa"/>
            <w:vAlign w:val="bottom"/>
          </w:tcPr>
          <w:p w14:paraId="08F6A36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7,061</w:t>
            </w:r>
          </w:p>
        </w:tc>
        <w:tc>
          <w:tcPr>
            <w:tcW w:w="1134" w:type="dxa"/>
            <w:vAlign w:val="bottom"/>
          </w:tcPr>
          <w:p w14:paraId="78E6C57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17</w:t>
            </w:r>
          </w:p>
        </w:tc>
        <w:tc>
          <w:tcPr>
            <w:tcW w:w="1419" w:type="dxa"/>
            <w:vAlign w:val="bottom"/>
          </w:tcPr>
          <w:p w14:paraId="4832180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1,476</w:t>
            </w:r>
          </w:p>
        </w:tc>
      </w:tr>
      <w:tr w:rsidR="00A26975" w:rsidRPr="00A26975" w14:paraId="1B37081A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F26234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AGC/RSK</w:t>
            </w:r>
          </w:p>
        </w:tc>
        <w:tc>
          <w:tcPr>
            <w:tcW w:w="1134" w:type="dxa"/>
            <w:vAlign w:val="bottom"/>
          </w:tcPr>
          <w:p w14:paraId="3523A99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52</w:t>
            </w:r>
          </w:p>
        </w:tc>
        <w:tc>
          <w:tcPr>
            <w:tcW w:w="1134" w:type="dxa"/>
            <w:vAlign w:val="bottom"/>
          </w:tcPr>
          <w:p w14:paraId="342CEC8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3,841</w:t>
            </w:r>
          </w:p>
        </w:tc>
        <w:tc>
          <w:tcPr>
            <w:tcW w:w="1134" w:type="dxa"/>
            <w:vAlign w:val="bottom"/>
          </w:tcPr>
          <w:p w14:paraId="3A7BC50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39415A6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1,123</w:t>
            </w:r>
          </w:p>
        </w:tc>
      </w:tr>
      <w:tr w:rsidR="00A26975" w:rsidRPr="00A26975" w14:paraId="60603BC1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93E94A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AGC/RSK/RSK</w:t>
            </w:r>
          </w:p>
        </w:tc>
        <w:tc>
          <w:tcPr>
            <w:tcW w:w="1134" w:type="dxa"/>
            <w:vAlign w:val="bottom"/>
          </w:tcPr>
          <w:p w14:paraId="60D8AD6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40</w:t>
            </w:r>
          </w:p>
        </w:tc>
        <w:tc>
          <w:tcPr>
            <w:tcW w:w="1134" w:type="dxa"/>
            <w:vAlign w:val="bottom"/>
          </w:tcPr>
          <w:p w14:paraId="7380CB6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3,357</w:t>
            </w:r>
          </w:p>
        </w:tc>
        <w:tc>
          <w:tcPr>
            <w:tcW w:w="1134" w:type="dxa"/>
            <w:vAlign w:val="bottom"/>
          </w:tcPr>
          <w:p w14:paraId="2F08858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</w:t>
            </w:r>
          </w:p>
        </w:tc>
        <w:tc>
          <w:tcPr>
            <w:tcW w:w="1419" w:type="dxa"/>
            <w:vAlign w:val="bottom"/>
          </w:tcPr>
          <w:p w14:paraId="74F7C57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573</w:t>
            </w:r>
          </w:p>
        </w:tc>
      </w:tr>
      <w:tr w:rsidR="00A26975" w:rsidRPr="00A26975" w14:paraId="209AB6A4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6E131F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AGC/SGK</w:t>
            </w:r>
          </w:p>
        </w:tc>
        <w:tc>
          <w:tcPr>
            <w:tcW w:w="1134" w:type="dxa"/>
            <w:vAlign w:val="bottom"/>
          </w:tcPr>
          <w:p w14:paraId="68464B7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70</w:t>
            </w:r>
          </w:p>
        </w:tc>
        <w:tc>
          <w:tcPr>
            <w:tcW w:w="1134" w:type="dxa"/>
            <w:vAlign w:val="bottom"/>
          </w:tcPr>
          <w:p w14:paraId="6BCAB8D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5,286</w:t>
            </w:r>
          </w:p>
        </w:tc>
        <w:tc>
          <w:tcPr>
            <w:tcW w:w="1134" w:type="dxa"/>
            <w:vAlign w:val="bottom"/>
          </w:tcPr>
          <w:p w14:paraId="5B215C4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35</w:t>
            </w:r>
          </w:p>
        </w:tc>
        <w:tc>
          <w:tcPr>
            <w:tcW w:w="1419" w:type="dxa"/>
            <w:vAlign w:val="bottom"/>
          </w:tcPr>
          <w:p w14:paraId="29DD0F2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1,712</w:t>
            </w:r>
          </w:p>
        </w:tc>
      </w:tr>
      <w:tr w:rsidR="00A26975" w:rsidRPr="00A26975" w14:paraId="08AFA1E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A5D6DE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AGC/SGK/-</w:t>
            </w:r>
          </w:p>
        </w:tc>
        <w:tc>
          <w:tcPr>
            <w:tcW w:w="1134" w:type="dxa"/>
            <w:vAlign w:val="bottom"/>
          </w:tcPr>
          <w:p w14:paraId="1D4DCC8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57</w:t>
            </w:r>
          </w:p>
        </w:tc>
        <w:tc>
          <w:tcPr>
            <w:tcW w:w="1134" w:type="dxa"/>
            <w:vAlign w:val="bottom"/>
          </w:tcPr>
          <w:p w14:paraId="4CAB09F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4,271</w:t>
            </w:r>
          </w:p>
        </w:tc>
        <w:tc>
          <w:tcPr>
            <w:tcW w:w="1134" w:type="dxa"/>
            <w:vAlign w:val="bottom"/>
          </w:tcPr>
          <w:p w14:paraId="58AA1CC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28</w:t>
            </w:r>
          </w:p>
        </w:tc>
        <w:tc>
          <w:tcPr>
            <w:tcW w:w="1419" w:type="dxa"/>
            <w:vAlign w:val="bottom"/>
          </w:tcPr>
          <w:p w14:paraId="111FB6A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1,379</w:t>
            </w:r>
          </w:p>
        </w:tc>
      </w:tr>
      <w:tr w:rsidR="00A26975" w:rsidRPr="00A26975" w14:paraId="1D0693D0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4E3D8D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AGC/SGK/-/SGK1</w:t>
            </w:r>
          </w:p>
        </w:tc>
        <w:tc>
          <w:tcPr>
            <w:tcW w:w="1134" w:type="dxa"/>
            <w:vAlign w:val="bottom"/>
          </w:tcPr>
          <w:p w14:paraId="44027E7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61</w:t>
            </w:r>
          </w:p>
        </w:tc>
        <w:tc>
          <w:tcPr>
            <w:tcW w:w="1134" w:type="dxa"/>
            <w:vAlign w:val="bottom"/>
          </w:tcPr>
          <w:p w14:paraId="2EBB0E6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4,024</w:t>
            </w:r>
          </w:p>
        </w:tc>
        <w:tc>
          <w:tcPr>
            <w:tcW w:w="1134" w:type="dxa"/>
            <w:vAlign w:val="bottom"/>
          </w:tcPr>
          <w:p w14:paraId="59233C9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18</w:t>
            </w:r>
          </w:p>
        </w:tc>
        <w:tc>
          <w:tcPr>
            <w:tcW w:w="1419" w:type="dxa"/>
            <w:vAlign w:val="bottom"/>
          </w:tcPr>
          <w:p w14:paraId="37D90E4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1,017</w:t>
            </w:r>
          </w:p>
        </w:tc>
      </w:tr>
      <w:tr w:rsidR="00A26975" w:rsidRPr="00A26975" w14:paraId="229E632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061655C" w14:textId="0EA28BCE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Atypical</w:t>
            </w:r>
          </w:p>
        </w:tc>
        <w:tc>
          <w:tcPr>
            <w:tcW w:w="1134" w:type="dxa"/>
            <w:vAlign w:val="bottom"/>
          </w:tcPr>
          <w:p w14:paraId="537A493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182</w:t>
            </w:r>
          </w:p>
        </w:tc>
        <w:tc>
          <w:tcPr>
            <w:tcW w:w="1134" w:type="dxa"/>
            <w:vAlign w:val="bottom"/>
          </w:tcPr>
          <w:p w14:paraId="1558D30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12,016</w:t>
            </w:r>
          </w:p>
        </w:tc>
        <w:tc>
          <w:tcPr>
            <w:tcW w:w="1134" w:type="dxa"/>
            <w:vAlign w:val="bottom"/>
          </w:tcPr>
          <w:p w14:paraId="0BA45E8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42</w:t>
            </w:r>
          </w:p>
        </w:tc>
        <w:tc>
          <w:tcPr>
            <w:tcW w:w="1419" w:type="dxa"/>
            <w:vAlign w:val="bottom"/>
          </w:tcPr>
          <w:p w14:paraId="3BCC2B1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3,191</w:t>
            </w:r>
          </w:p>
        </w:tc>
      </w:tr>
      <w:tr w:rsidR="00A26975" w:rsidRPr="00A26975" w14:paraId="2217576B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14EBFC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Atypical/PIKK</w:t>
            </w:r>
          </w:p>
        </w:tc>
        <w:tc>
          <w:tcPr>
            <w:tcW w:w="1134" w:type="dxa"/>
            <w:vAlign w:val="bottom"/>
          </w:tcPr>
          <w:p w14:paraId="35205C1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183</w:t>
            </w:r>
          </w:p>
        </w:tc>
        <w:tc>
          <w:tcPr>
            <w:tcW w:w="1134" w:type="dxa"/>
            <w:vAlign w:val="bottom"/>
          </w:tcPr>
          <w:p w14:paraId="3579783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12,047</w:t>
            </w:r>
          </w:p>
        </w:tc>
        <w:tc>
          <w:tcPr>
            <w:tcW w:w="1134" w:type="dxa"/>
            <w:vAlign w:val="bottom"/>
          </w:tcPr>
          <w:p w14:paraId="1005564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37</w:t>
            </w:r>
          </w:p>
        </w:tc>
        <w:tc>
          <w:tcPr>
            <w:tcW w:w="1419" w:type="dxa"/>
            <w:vAlign w:val="bottom"/>
          </w:tcPr>
          <w:p w14:paraId="37CBD78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3,043</w:t>
            </w:r>
          </w:p>
        </w:tc>
      </w:tr>
      <w:tr w:rsidR="00A26975" w:rsidRPr="00A26975" w14:paraId="2254D71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481586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Atypical/PIKK/ATM</w:t>
            </w:r>
          </w:p>
        </w:tc>
        <w:tc>
          <w:tcPr>
            <w:tcW w:w="1134" w:type="dxa"/>
            <w:vAlign w:val="bottom"/>
          </w:tcPr>
          <w:p w14:paraId="2129013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151</w:t>
            </w:r>
          </w:p>
        </w:tc>
        <w:tc>
          <w:tcPr>
            <w:tcW w:w="1134" w:type="dxa"/>
            <w:vAlign w:val="bottom"/>
          </w:tcPr>
          <w:p w14:paraId="3D1FA13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10,183</w:t>
            </w:r>
          </w:p>
        </w:tc>
        <w:tc>
          <w:tcPr>
            <w:tcW w:w="1134" w:type="dxa"/>
            <w:vAlign w:val="bottom"/>
          </w:tcPr>
          <w:p w14:paraId="0178DB2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38</w:t>
            </w:r>
          </w:p>
        </w:tc>
        <w:tc>
          <w:tcPr>
            <w:tcW w:w="1419" w:type="dxa"/>
            <w:vAlign w:val="bottom"/>
          </w:tcPr>
          <w:p w14:paraId="147D348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3,066</w:t>
            </w:r>
          </w:p>
        </w:tc>
      </w:tr>
      <w:tr w:rsidR="00A26975" w:rsidRPr="00A26975" w14:paraId="40A6C3BD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BCC6D9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Atypical/PIKK/ATM/ATM</w:t>
            </w:r>
          </w:p>
        </w:tc>
        <w:tc>
          <w:tcPr>
            <w:tcW w:w="1134" w:type="dxa"/>
            <w:vAlign w:val="bottom"/>
          </w:tcPr>
          <w:p w14:paraId="5C957FC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151</w:t>
            </w:r>
          </w:p>
        </w:tc>
        <w:tc>
          <w:tcPr>
            <w:tcW w:w="1134" w:type="dxa"/>
            <w:vAlign w:val="bottom"/>
          </w:tcPr>
          <w:p w14:paraId="6E53DAC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10,183</w:t>
            </w:r>
          </w:p>
        </w:tc>
        <w:tc>
          <w:tcPr>
            <w:tcW w:w="1134" w:type="dxa"/>
            <w:vAlign w:val="bottom"/>
          </w:tcPr>
          <w:p w14:paraId="21FD18F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38</w:t>
            </w:r>
          </w:p>
        </w:tc>
        <w:tc>
          <w:tcPr>
            <w:tcW w:w="1419" w:type="dxa"/>
            <w:vAlign w:val="bottom"/>
          </w:tcPr>
          <w:p w14:paraId="05B30A8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3,066</w:t>
            </w:r>
          </w:p>
        </w:tc>
      </w:tr>
      <w:tr w:rsidR="00A26975" w:rsidRPr="00A26975" w14:paraId="247438F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8B0116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Atypical/PIKK/ATR</w:t>
            </w:r>
          </w:p>
        </w:tc>
        <w:tc>
          <w:tcPr>
            <w:tcW w:w="1134" w:type="dxa"/>
            <w:vAlign w:val="bottom"/>
          </w:tcPr>
          <w:p w14:paraId="7599BF1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34</w:t>
            </w:r>
          </w:p>
        </w:tc>
        <w:tc>
          <w:tcPr>
            <w:tcW w:w="1134" w:type="dxa"/>
            <w:vAlign w:val="bottom"/>
          </w:tcPr>
          <w:p w14:paraId="2645BC0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2,168</w:t>
            </w:r>
          </w:p>
        </w:tc>
        <w:tc>
          <w:tcPr>
            <w:tcW w:w="1134" w:type="dxa"/>
            <w:vAlign w:val="bottom"/>
          </w:tcPr>
          <w:p w14:paraId="5C4B92E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22</w:t>
            </w:r>
          </w:p>
        </w:tc>
        <w:tc>
          <w:tcPr>
            <w:tcW w:w="1419" w:type="dxa"/>
            <w:vAlign w:val="bottom"/>
          </w:tcPr>
          <w:p w14:paraId="5A4F04B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1,034</w:t>
            </w:r>
          </w:p>
        </w:tc>
      </w:tr>
      <w:tr w:rsidR="00A26975" w:rsidRPr="00A26975" w14:paraId="61512F8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9BB4CA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Atypical/PIKK/ATR/ATR</w:t>
            </w:r>
          </w:p>
        </w:tc>
        <w:tc>
          <w:tcPr>
            <w:tcW w:w="1134" w:type="dxa"/>
            <w:vAlign w:val="bottom"/>
          </w:tcPr>
          <w:p w14:paraId="417971F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34</w:t>
            </w:r>
          </w:p>
        </w:tc>
        <w:tc>
          <w:tcPr>
            <w:tcW w:w="1134" w:type="dxa"/>
            <w:vAlign w:val="bottom"/>
          </w:tcPr>
          <w:p w14:paraId="6B16313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2,168</w:t>
            </w:r>
          </w:p>
        </w:tc>
        <w:tc>
          <w:tcPr>
            <w:tcW w:w="1134" w:type="dxa"/>
            <w:vAlign w:val="bottom"/>
          </w:tcPr>
          <w:p w14:paraId="4D6B5AC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22</w:t>
            </w:r>
          </w:p>
        </w:tc>
        <w:tc>
          <w:tcPr>
            <w:tcW w:w="1419" w:type="dxa"/>
            <w:vAlign w:val="bottom"/>
          </w:tcPr>
          <w:p w14:paraId="2A85927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1,034</w:t>
            </w:r>
          </w:p>
        </w:tc>
      </w:tr>
      <w:tr w:rsidR="00A26975" w:rsidRPr="00A26975" w14:paraId="1F056BA3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2994CC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</w:t>
            </w:r>
          </w:p>
        </w:tc>
        <w:tc>
          <w:tcPr>
            <w:tcW w:w="1134" w:type="dxa"/>
            <w:vAlign w:val="bottom"/>
          </w:tcPr>
          <w:p w14:paraId="4E221B2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778</w:t>
            </w:r>
          </w:p>
        </w:tc>
        <w:tc>
          <w:tcPr>
            <w:tcW w:w="1134" w:type="dxa"/>
            <w:vAlign w:val="bottom"/>
          </w:tcPr>
          <w:p w14:paraId="0D78398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50,519</w:t>
            </w:r>
          </w:p>
        </w:tc>
        <w:tc>
          <w:tcPr>
            <w:tcW w:w="1134" w:type="dxa"/>
            <w:vAlign w:val="bottom"/>
          </w:tcPr>
          <w:p w14:paraId="5843CDC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171</w:t>
            </w:r>
          </w:p>
        </w:tc>
        <w:tc>
          <w:tcPr>
            <w:tcW w:w="1419" w:type="dxa"/>
            <w:vAlign w:val="bottom"/>
          </w:tcPr>
          <w:p w14:paraId="3C3A2E0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13,955</w:t>
            </w:r>
          </w:p>
        </w:tc>
      </w:tr>
      <w:tr w:rsidR="00A26975" w:rsidRPr="00A26975" w14:paraId="2374190C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DFF078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CAMK/CAMK1</w:t>
            </w:r>
          </w:p>
        </w:tc>
        <w:tc>
          <w:tcPr>
            <w:tcW w:w="1134" w:type="dxa"/>
            <w:vAlign w:val="bottom"/>
          </w:tcPr>
          <w:p w14:paraId="2BD1CD6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68</w:t>
            </w:r>
          </w:p>
        </w:tc>
        <w:tc>
          <w:tcPr>
            <w:tcW w:w="1134" w:type="dxa"/>
            <w:vAlign w:val="bottom"/>
          </w:tcPr>
          <w:p w14:paraId="2AC16A5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4,568</w:t>
            </w:r>
          </w:p>
        </w:tc>
        <w:tc>
          <w:tcPr>
            <w:tcW w:w="1134" w:type="dxa"/>
            <w:vAlign w:val="bottom"/>
          </w:tcPr>
          <w:p w14:paraId="591A675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17</w:t>
            </w:r>
          </w:p>
        </w:tc>
        <w:tc>
          <w:tcPr>
            <w:tcW w:w="1419" w:type="dxa"/>
            <w:vAlign w:val="bottom"/>
          </w:tcPr>
          <w:p w14:paraId="64FB9AF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2,065</w:t>
            </w:r>
          </w:p>
        </w:tc>
      </w:tr>
      <w:tr w:rsidR="00A26975" w:rsidRPr="00A26975" w14:paraId="08477566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7F1A0C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CAMK/CAMK1/-</w:t>
            </w:r>
          </w:p>
        </w:tc>
        <w:tc>
          <w:tcPr>
            <w:tcW w:w="1134" w:type="dxa"/>
            <w:vAlign w:val="bottom"/>
          </w:tcPr>
          <w:p w14:paraId="4BB0B2D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28</w:t>
            </w:r>
          </w:p>
        </w:tc>
        <w:tc>
          <w:tcPr>
            <w:tcW w:w="1134" w:type="dxa"/>
            <w:vAlign w:val="bottom"/>
          </w:tcPr>
          <w:p w14:paraId="54CA2B8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2,120</w:t>
            </w:r>
          </w:p>
        </w:tc>
        <w:tc>
          <w:tcPr>
            <w:tcW w:w="1134" w:type="dxa"/>
            <w:vAlign w:val="bottom"/>
          </w:tcPr>
          <w:p w14:paraId="6AF4240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</w:t>
            </w:r>
          </w:p>
        </w:tc>
        <w:tc>
          <w:tcPr>
            <w:tcW w:w="1419" w:type="dxa"/>
            <w:vAlign w:val="bottom"/>
          </w:tcPr>
          <w:p w14:paraId="3316AF1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848</w:t>
            </w:r>
          </w:p>
        </w:tc>
      </w:tr>
      <w:tr w:rsidR="00A26975" w:rsidRPr="00A26975" w14:paraId="4EB69A2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86F897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CAMK/CAMK1/-/CAMK4</w:t>
            </w:r>
          </w:p>
        </w:tc>
        <w:tc>
          <w:tcPr>
            <w:tcW w:w="1134" w:type="dxa"/>
            <w:vAlign w:val="bottom"/>
          </w:tcPr>
          <w:p w14:paraId="29F8A78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17</w:t>
            </w:r>
          </w:p>
        </w:tc>
        <w:tc>
          <w:tcPr>
            <w:tcW w:w="1134" w:type="dxa"/>
            <w:vAlign w:val="bottom"/>
          </w:tcPr>
          <w:p w14:paraId="433F494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1,522</w:t>
            </w:r>
          </w:p>
        </w:tc>
        <w:tc>
          <w:tcPr>
            <w:tcW w:w="1134" w:type="dxa"/>
            <w:vAlign w:val="bottom"/>
          </w:tcPr>
          <w:p w14:paraId="6DEABF7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</w:t>
            </w:r>
          </w:p>
        </w:tc>
        <w:tc>
          <w:tcPr>
            <w:tcW w:w="1419" w:type="dxa"/>
            <w:vAlign w:val="bottom"/>
          </w:tcPr>
          <w:p w14:paraId="61C1466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951</w:t>
            </w:r>
          </w:p>
        </w:tc>
      </w:tr>
      <w:tr w:rsidR="00A26975" w:rsidRPr="00A26975" w14:paraId="126751C4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E45E2D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CAMK/CAMK2</w:t>
            </w:r>
          </w:p>
        </w:tc>
        <w:tc>
          <w:tcPr>
            <w:tcW w:w="1134" w:type="dxa"/>
            <w:vAlign w:val="bottom"/>
          </w:tcPr>
          <w:p w14:paraId="6A1BAC1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128</w:t>
            </w:r>
          </w:p>
        </w:tc>
        <w:tc>
          <w:tcPr>
            <w:tcW w:w="1134" w:type="dxa"/>
            <w:vAlign w:val="bottom"/>
          </w:tcPr>
          <w:p w14:paraId="42A6D13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10,067</w:t>
            </w:r>
          </w:p>
        </w:tc>
        <w:tc>
          <w:tcPr>
            <w:tcW w:w="1134" w:type="dxa"/>
            <w:vAlign w:val="bottom"/>
          </w:tcPr>
          <w:p w14:paraId="14B50E6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34</w:t>
            </w:r>
          </w:p>
        </w:tc>
        <w:tc>
          <w:tcPr>
            <w:tcW w:w="1419" w:type="dxa"/>
            <w:vAlign w:val="bottom"/>
          </w:tcPr>
          <w:p w14:paraId="00F6AD6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4,546</w:t>
            </w:r>
          </w:p>
        </w:tc>
      </w:tr>
      <w:tr w:rsidR="00A26975" w:rsidRPr="00A26975" w14:paraId="3BB6D0D0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0B87DA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CAMK/CAMK2/-</w:t>
            </w:r>
          </w:p>
        </w:tc>
        <w:tc>
          <w:tcPr>
            <w:tcW w:w="1134" w:type="dxa"/>
            <w:vAlign w:val="bottom"/>
          </w:tcPr>
          <w:p w14:paraId="60B976E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50</w:t>
            </w:r>
          </w:p>
        </w:tc>
        <w:tc>
          <w:tcPr>
            <w:tcW w:w="1134" w:type="dxa"/>
            <w:vAlign w:val="bottom"/>
          </w:tcPr>
          <w:p w14:paraId="4612539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4,660</w:t>
            </w:r>
          </w:p>
        </w:tc>
        <w:tc>
          <w:tcPr>
            <w:tcW w:w="1134" w:type="dxa"/>
            <w:vAlign w:val="bottom"/>
          </w:tcPr>
          <w:p w14:paraId="481DB2B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</w:t>
            </w:r>
          </w:p>
        </w:tc>
        <w:tc>
          <w:tcPr>
            <w:tcW w:w="1419" w:type="dxa"/>
            <w:vAlign w:val="bottom"/>
          </w:tcPr>
          <w:p w14:paraId="365D7DF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2,174</w:t>
            </w:r>
          </w:p>
        </w:tc>
      </w:tr>
      <w:tr w:rsidR="00A26975" w:rsidRPr="00A26975" w14:paraId="2EF609E2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F75921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lastRenderedPageBreak/>
              <w:t>CAMK/CAMK2/-/CAMK2A</w:t>
            </w:r>
          </w:p>
        </w:tc>
        <w:tc>
          <w:tcPr>
            <w:tcW w:w="1134" w:type="dxa"/>
            <w:vAlign w:val="bottom"/>
          </w:tcPr>
          <w:p w14:paraId="0C72E7C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27</w:t>
            </w:r>
          </w:p>
        </w:tc>
        <w:tc>
          <w:tcPr>
            <w:tcW w:w="1134" w:type="dxa"/>
            <w:vAlign w:val="bottom"/>
          </w:tcPr>
          <w:p w14:paraId="2F32B2B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2,725</w:t>
            </w:r>
          </w:p>
        </w:tc>
        <w:tc>
          <w:tcPr>
            <w:tcW w:w="1134" w:type="dxa"/>
            <w:vAlign w:val="bottom"/>
          </w:tcPr>
          <w:p w14:paraId="46FE956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</w:t>
            </w:r>
          </w:p>
        </w:tc>
        <w:tc>
          <w:tcPr>
            <w:tcW w:w="1419" w:type="dxa"/>
            <w:vAlign w:val="bottom"/>
          </w:tcPr>
          <w:p w14:paraId="2FB7885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605</w:t>
            </w:r>
          </w:p>
        </w:tc>
      </w:tr>
      <w:tr w:rsidR="00A26975" w:rsidRPr="00A26975" w14:paraId="397A3F3B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FE5F73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CAMK/CAMKL</w:t>
            </w:r>
          </w:p>
        </w:tc>
        <w:tc>
          <w:tcPr>
            <w:tcW w:w="1134" w:type="dxa"/>
            <w:vAlign w:val="bottom"/>
          </w:tcPr>
          <w:p w14:paraId="244B050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316</w:t>
            </w:r>
          </w:p>
        </w:tc>
        <w:tc>
          <w:tcPr>
            <w:tcW w:w="1134" w:type="dxa"/>
            <w:vAlign w:val="bottom"/>
          </w:tcPr>
          <w:p w14:paraId="6D0DA36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28,251</w:t>
            </w:r>
          </w:p>
        </w:tc>
        <w:tc>
          <w:tcPr>
            <w:tcW w:w="1134" w:type="dxa"/>
            <w:vAlign w:val="bottom"/>
          </w:tcPr>
          <w:p w14:paraId="3F42A4E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82</w:t>
            </w:r>
          </w:p>
        </w:tc>
        <w:tc>
          <w:tcPr>
            <w:tcW w:w="1419" w:type="dxa"/>
            <w:vAlign w:val="bottom"/>
          </w:tcPr>
          <w:p w14:paraId="7ABCD66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6,757</w:t>
            </w:r>
          </w:p>
        </w:tc>
      </w:tr>
      <w:tr w:rsidR="00A26975" w:rsidRPr="00A26975" w14:paraId="024696E3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1D8803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CAMK/CAMKL/AMPK</w:t>
            </w:r>
          </w:p>
        </w:tc>
        <w:tc>
          <w:tcPr>
            <w:tcW w:w="1134" w:type="dxa"/>
            <w:vAlign w:val="bottom"/>
          </w:tcPr>
          <w:p w14:paraId="09BAB5C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168</w:t>
            </w:r>
          </w:p>
        </w:tc>
        <w:tc>
          <w:tcPr>
            <w:tcW w:w="1134" w:type="dxa"/>
            <w:vAlign w:val="bottom"/>
          </w:tcPr>
          <w:p w14:paraId="5ADBCB2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16,562</w:t>
            </w:r>
          </w:p>
        </w:tc>
        <w:tc>
          <w:tcPr>
            <w:tcW w:w="1134" w:type="dxa"/>
            <w:vAlign w:val="bottom"/>
          </w:tcPr>
          <w:p w14:paraId="3D0CDAA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49</w:t>
            </w:r>
          </w:p>
        </w:tc>
        <w:tc>
          <w:tcPr>
            <w:tcW w:w="1419" w:type="dxa"/>
            <w:vAlign w:val="bottom"/>
          </w:tcPr>
          <w:p w14:paraId="312C0EF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4,132</w:t>
            </w:r>
          </w:p>
        </w:tc>
      </w:tr>
      <w:tr w:rsidR="00A26975" w:rsidRPr="00A26975" w14:paraId="26C400A3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91739A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CAMK/CAMKL/BRSK</w:t>
            </w:r>
          </w:p>
        </w:tc>
        <w:tc>
          <w:tcPr>
            <w:tcW w:w="1134" w:type="dxa"/>
            <w:vAlign w:val="bottom"/>
          </w:tcPr>
          <w:p w14:paraId="3B0CE9C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25</w:t>
            </w:r>
          </w:p>
        </w:tc>
        <w:tc>
          <w:tcPr>
            <w:tcW w:w="1134" w:type="dxa"/>
            <w:vAlign w:val="bottom"/>
          </w:tcPr>
          <w:p w14:paraId="797099A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1,607</w:t>
            </w:r>
          </w:p>
        </w:tc>
        <w:tc>
          <w:tcPr>
            <w:tcW w:w="1134" w:type="dxa"/>
            <w:vAlign w:val="bottom"/>
          </w:tcPr>
          <w:p w14:paraId="6FC2B3B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</w:t>
            </w:r>
          </w:p>
        </w:tc>
        <w:tc>
          <w:tcPr>
            <w:tcW w:w="1419" w:type="dxa"/>
            <w:vAlign w:val="bottom"/>
          </w:tcPr>
          <w:p w14:paraId="1B765C6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593</w:t>
            </w:r>
          </w:p>
        </w:tc>
      </w:tr>
      <w:tr w:rsidR="00A26975" w:rsidRPr="00A26975" w14:paraId="670D56F1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859348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CAMK/CAMKL/LKB</w:t>
            </w:r>
          </w:p>
        </w:tc>
        <w:tc>
          <w:tcPr>
            <w:tcW w:w="1134" w:type="dxa"/>
            <w:vAlign w:val="bottom"/>
          </w:tcPr>
          <w:p w14:paraId="2141B5B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36</w:t>
            </w:r>
          </w:p>
        </w:tc>
        <w:tc>
          <w:tcPr>
            <w:tcW w:w="1134" w:type="dxa"/>
            <w:vAlign w:val="bottom"/>
          </w:tcPr>
          <w:p w14:paraId="70E481D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4,233</w:t>
            </w:r>
          </w:p>
        </w:tc>
        <w:tc>
          <w:tcPr>
            <w:tcW w:w="1134" w:type="dxa"/>
            <w:vAlign w:val="bottom"/>
          </w:tcPr>
          <w:p w14:paraId="09572CC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</w:t>
            </w:r>
          </w:p>
        </w:tc>
        <w:tc>
          <w:tcPr>
            <w:tcW w:w="1419" w:type="dxa"/>
            <w:vAlign w:val="bottom"/>
          </w:tcPr>
          <w:p w14:paraId="705E270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1,275</w:t>
            </w:r>
          </w:p>
        </w:tc>
      </w:tr>
      <w:tr w:rsidR="00A26975" w:rsidRPr="00A26975" w14:paraId="2D3BB9E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5CD5C5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CAMK/CAMKL/LKB/LKB1</w:t>
            </w:r>
          </w:p>
        </w:tc>
        <w:tc>
          <w:tcPr>
            <w:tcW w:w="1134" w:type="dxa"/>
            <w:vAlign w:val="bottom"/>
          </w:tcPr>
          <w:p w14:paraId="325CCBC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36</w:t>
            </w:r>
          </w:p>
        </w:tc>
        <w:tc>
          <w:tcPr>
            <w:tcW w:w="1134" w:type="dxa"/>
            <w:vAlign w:val="bottom"/>
          </w:tcPr>
          <w:p w14:paraId="2D01638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4,233</w:t>
            </w:r>
          </w:p>
        </w:tc>
        <w:tc>
          <w:tcPr>
            <w:tcW w:w="1134" w:type="dxa"/>
            <w:vAlign w:val="bottom"/>
          </w:tcPr>
          <w:p w14:paraId="29544FF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</w:t>
            </w:r>
          </w:p>
        </w:tc>
        <w:tc>
          <w:tcPr>
            <w:tcW w:w="1419" w:type="dxa"/>
            <w:vAlign w:val="bottom"/>
          </w:tcPr>
          <w:p w14:paraId="228D993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1,275</w:t>
            </w:r>
          </w:p>
        </w:tc>
      </w:tr>
      <w:tr w:rsidR="00A26975" w:rsidRPr="00A26975" w14:paraId="575AE3C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758CF5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CAMK/CAMKL/MARK</w:t>
            </w:r>
          </w:p>
        </w:tc>
        <w:tc>
          <w:tcPr>
            <w:tcW w:w="1134" w:type="dxa"/>
            <w:vAlign w:val="bottom"/>
          </w:tcPr>
          <w:p w14:paraId="5516AA9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35</w:t>
            </w:r>
          </w:p>
        </w:tc>
        <w:tc>
          <w:tcPr>
            <w:tcW w:w="1134" w:type="dxa"/>
            <w:vAlign w:val="bottom"/>
          </w:tcPr>
          <w:p w14:paraId="619C7F2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3,650</w:t>
            </w:r>
          </w:p>
        </w:tc>
        <w:tc>
          <w:tcPr>
            <w:tcW w:w="1134" w:type="dxa"/>
            <w:vAlign w:val="bottom"/>
          </w:tcPr>
          <w:p w14:paraId="4BC81DB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</w:t>
            </w:r>
          </w:p>
        </w:tc>
        <w:tc>
          <w:tcPr>
            <w:tcW w:w="1419" w:type="dxa"/>
            <w:vAlign w:val="bottom"/>
          </w:tcPr>
          <w:p w14:paraId="5728E80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1,391</w:t>
            </w:r>
          </w:p>
        </w:tc>
      </w:tr>
      <w:tr w:rsidR="00A26975" w:rsidRPr="00A26975" w14:paraId="25787CC3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4E15E2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CAMK/CAMKL/MARK/MARK1</w:t>
            </w:r>
          </w:p>
        </w:tc>
        <w:tc>
          <w:tcPr>
            <w:tcW w:w="1134" w:type="dxa"/>
            <w:vAlign w:val="bottom"/>
          </w:tcPr>
          <w:p w14:paraId="64E6BB1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18</w:t>
            </w:r>
          </w:p>
        </w:tc>
        <w:tc>
          <w:tcPr>
            <w:tcW w:w="1134" w:type="dxa"/>
            <w:vAlign w:val="bottom"/>
          </w:tcPr>
          <w:p w14:paraId="02A52E6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2,413</w:t>
            </w:r>
          </w:p>
        </w:tc>
        <w:tc>
          <w:tcPr>
            <w:tcW w:w="1134" w:type="dxa"/>
            <w:vAlign w:val="bottom"/>
          </w:tcPr>
          <w:p w14:paraId="15F25B0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</w:t>
            </w:r>
          </w:p>
        </w:tc>
        <w:tc>
          <w:tcPr>
            <w:tcW w:w="1419" w:type="dxa"/>
            <w:vAlign w:val="bottom"/>
          </w:tcPr>
          <w:p w14:paraId="0D9B9A3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635</w:t>
            </w:r>
          </w:p>
        </w:tc>
      </w:tr>
      <w:tr w:rsidR="00A26975" w:rsidRPr="00A26975" w14:paraId="54F80AB1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A57089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CAMK/CAMKL/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NuaK</w:t>
            </w:r>
            <w:proofErr w:type="spellEnd"/>
          </w:p>
        </w:tc>
        <w:tc>
          <w:tcPr>
            <w:tcW w:w="1134" w:type="dxa"/>
            <w:vAlign w:val="bottom"/>
          </w:tcPr>
          <w:p w14:paraId="17F0D10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24</w:t>
            </w:r>
          </w:p>
        </w:tc>
        <w:tc>
          <w:tcPr>
            <w:tcW w:w="1134" w:type="dxa"/>
            <w:vAlign w:val="bottom"/>
          </w:tcPr>
          <w:p w14:paraId="0C9013C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1,692</w:t>
            </w:r>
          </w:p>
        </w:tc>
        <w:tc>
          <w:tcPr>
            <w:tcW w:w="1134" w:type="dxa"/>
            <w:vAlign w:val="bottom"/>
          </w:tcPr>
          <w:p w14:paraId="0E52593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</w:t>
            </w:r>
          </w:p>
        </w:tc>
        <w:tc>
          <w:tcPr>
            <w:tcW w:w="1419" w:type="dxa"/>
            <w:vAlign w:val="bottom"/>
          </w:tcPr>
          <w:p w14:paraId="08342EE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925</w:t>
            </w:r>
          </w:p>
        </w:tc>
      </w:tr>
      <w:tr w:rsidR="00A26975" w:rsidRPr="00A26975" w14:paraId="7917D7E7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ABEF9A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CAMK/CAMKL/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NuaK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/NUAK1</w:t>
            </w:r>
          </w:p>
        </w:tc>
        <w:tc>
          <w:tcPr>
            <w:tcW w:w="1134" w:type="dxa"/>
            <w:vAlign w:val="bottom"/>
          </w:tcPr>
          <w:p w14:paraId="1B7D1F5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24</w:t>
            </w:r>
          </w:p>
        </w:tc>
        <w:tc>
          <w:tcPr>
            <w:tcW w:w="1134" w:type="dxa"/>
            <w:vAlign w:val="bottom"/>
          </w:tcPr>
          <w:p w14:paraId="2A29117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1,692</w:t>
            </w:r>
          </w:p>
        </w:tc>
        <w:tc>
          <w:tcPr>
            <w:tcW w:w="1134" w:type="dxa"/>
            <w:vAlign w:val="bottom"/>
          </w:tcPr>
          <w:p w14:paraId="0490FF6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</w:t>
            </w:r>
          </w:p>
        </w:tc>
        <w:tc>
          <w:tcPr>
            <w:tcW w:w="1419" w:type="dxa"/>
            <w:vAlign w:val="bottom"/>
          </w:tcPr>
          <w:p w14:paraId="49A2796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925</w:t>
            </w:r>
          </w:p>
        </w:tc>
      </w:tr>
      <w:tr w:rsidR="00A26975" w:rsidRPr="00A26975" w14:paraId="615A49A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2C2AC4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CAMK/DAPK</w:t>
            </w:r>
          </w:p>
        </w:tc>
        <w:tc>
          <w:tcPr>
            <w:tcW w:w="1134" w:type="dxa"/>
            <w:vAlign w:val="bottom"/>
          </w:tcPr>
          <w:p w14:paraId="2159220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44</w:t>
            </w:r>
          </w:p>
        </w:tc>
        <w:tc>
          <w:tcPr>
            <w:tcW w:w="1134" w:type="dxa"/>
            <w:vAlign w:val="bottom"/>
          </w:tcPr>
          <w:p w14:paraId="737C0DE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2,274</w:t>
            </w:r>
          </w:p>
        </w:tc>
        <w:tc>
          <w:tcPr>
            <w:tcW w:w="1134" w:type="dxa"/>
            <w:vAlign w:val="bottom"/>
          </w:tcPr>
          <w:p w14:paraId="792E7E8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</w:t>
            </w:r>
          </w:p>
        </w:tc>
        <w:tc>
          <w:tcPr>
            <w:tcW w:w="1419" w:type="dxa"/>
            <w:vAlign w:val="bottom"/>
          </w:tcPr>
          <w:p w14:paraId="07B90DF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310</w:t>
            </w:r>
          </w:p>
        </w:tc>
      </w:tr>
      <w:tr w:rsidR="00A26975" w:rsidRPr="00A26975" w14:paraId="1D802D87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FC83B9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CAMK/DAPK/-</w:t>
            </w:r>
          </w:p>
        </w:tc>
        <w:tc>
          <w:tcPr>
            <w:tcW w:w="1134" w:type="dxa"/>
            <w:vAlign w:val="bottom"/>
          </w:tcPr>
          <w:p w14:paraId="1FA4263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44</w:t>
            </w:r>
          </w:p>
        </w:tc>
        <w:tc>
          <w:tcPr>
            <w:tcW w:w="1134" w:type="dxa"/>
            <w:vAlign w:val="bottom"/>
          </w:tcPr>
          <w:p w14:paraId="775A010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2,251</w:t>
            </w:r>
          </w:p>
        </w:tc>
        <w:tc>
          <w:tcPr>
            <w:tcW w:w="1134" w:type="dxa"/>
            <w:vAlign w:val="bottom"/>
          </w:tcPr>
          <w:p w14:paraId="52E7A5C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</w:t>
            </w:r>
          </w:p>
        </w:tc>
        <w:tc>
          <w:tcPr>
            <w:tcW w:w="1419" w:type="dxa"/>
            <w:vAlign w:val="bottom"/>
          </w:tcPr>
          <w:p w14:paraId="1BD034A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288</w:t>
            </w:r>
          </w:p>
        </w:tc>
      </w:tr>
      <w:tr w:rsidR="00A26975" w:rsidRPr="00A26975" w14:paraId="144561B6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95F657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CAMK/DAPK/-/DAPK1</w:t>
            </w:r>
          </w:p>
        </w:tc>
        <w:tc>
          <w:tcPr>
            <w:tcW w:w="1134" w:type="dxa"/>
            <w:vAlign w:val="bottom"/>
          </w:tcPr>
          <w:p w14:paraId="3BC5574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28</w:t>
            </w:r>
          </w:p>
        </w:tc>
        <w:tc>
          <w:tcPr>
            <w:tcW w:w="1134" w:type="dxa"/>
            <w:vAlign w:val="bottom"/>
          </w:tcPr>
          <w:p w14:paraId="1CB1599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1,833</w:t>
            </w:r>
          </w:p>
        </w:tc>
        <w:tc>
          <w:tcPr>
            <w:tcW w:w="1134" w:type="dxa"/>
            <w:vAlign w:val="bottom"/>
          </w:tcPr>
          <w:p w14:paraId="5AC5DA4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</w:t>
            </w:r>
          </w:p>
        </w:tc>
        <w:tc>
          <w:tcPr>
            <w:tcW w:w="1419" w:type="dxa"/>
            <w:vAlign w:val="bottom"/>
          </w:tcPr>
          <w:p w14:paraId="7354B8E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262</w:t>
            </w:r>
          </w:p>
        </w:tc>
      </w:tr>
      <w:tr w:rsidR="00A26975" w:rsidRPr="00A26975" w14:paraId="59D9970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4C2522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CAMK/MAPKAPK</w:t>
            </w:r>
          </w:p>
        </w:tc>
        <w:tc>
          <w:tcPr>
            <w:tcW w:w="1134" w:type="dxa"/>
            <w:vAlign w:val="bottom"/>
          </w:tcPr>
          <w:p w14:paraId="6DD7074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85</w:t>
            </w:r>
          </w:p>
        </w:tc>
        <w:tc>
          <w:tcPr>
            <w:tcW w:w="1134" w:type="dxa"/>
            <w:vAlign w:val="bottom"/>
          </w:tcPr>
          <w:p w14:paraId="6D3FD9F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5,051</w:t>
            </w:r>
          </w:p>
        </w:tc>
        <w:tc>
          <w:tcPr>
            <w:tcW w:w="1134" w:type="dxa"/>
            <w:vAlign w:val="bottom"/>
          </w:tcPr>
          <w:p w14:paraId="459A574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34</w:t>
            </w:r>
          </w:p>
        </w:tc>
        <w:tc>
          <w:tcPr>
            <w:tcW w:w="1419" w:type="dxa"/>
            <w:vAlign w:val="bottom"/>
          </w:tcPr>
          <w:p w14:paraId="4D12808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1,296</w:t>
            </w:r>
          </w:p>
        </w:tc>
      </w:tr>
      <w:tr w:rsidR="00A26975" w:rsidRPr="00A26975" w14:paraId="1F85C303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B84D00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CAMK/MAPKAPK/MAPKAPK</w:t>
            </w:r>
          </w:p>
        </w:tc>
        <w:tc>
          <w:tcPr>
            <w:tcW w:w="1134" w:type="dxa"/>
            <w:vAlign w:val="bottom"/>
          </w:tcPr>
          <w:p w14:paraId="012D4B2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95</w:t>
            </w:r>
          </w:p>
        </w:tc>
        <w:tc>
          <w:tcPr>
            <w:tcW w:w="1134" w:type="dxa"/>
            <w:vAlign w:val="bottom"/>
          </w:tcPr>
          <w:p w14:paraId="41A8C9E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4,660</w:t>
            </w:r>
          </w:p>
        </w:tc>
        <w:tc>
          <w:tcPr>
            <w:tcW w:w="1134" w:type="dxa"/>
            <w:vAlign w:val="bottom"/>
          </w:tcPr>
          <w:p w14:paraId="03562EE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21</w:t>
            </w:r>
          </w:p>
        </w:tc>
        <w:tc>
          <w:tcPr>
            <w:tcW w:w="1419" w:type="dxa"/>
            <w:vAlign w:val="bottom"/>
          </w:tcPr>
          <w:p w14:paraId="1C5261F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1,497</w:t>
            </w:r>
          </w:p>
        </w:tc>
      </w:tr>
      <w:tr w:rsidR="00A26975" w:rsidRPr="00A26975" w14:paraId="597A9BB9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99701F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CAMK/MAPKAPK/MAPKAPK/MAPKAPK2</w:t>
            </w:r>
          </w:p>
        </w:tc>
        <w:tc>
          <w:tcPr>
            <w:tcW w:w="1134" w:type="dxa"/>
            <w:vAlign w:val="bottom"/>
          </w:tcPr>
          <w:p w14:paraId="61340DB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72</w:t>
            </w:r>
          </w:p>
        </w:tc>
        <w:tc>
          <w:tcPr>
            <w:tcW w:w="1134" w:type="dxa"/>
            <w:vAlign w:val="bottom"/>
          </w:tcPr>
          <w:p w14:paraId="24FF184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3,416</w:t>
            </w:r>
          </w:p>
        </w:tc>
        <w:tc>
          <w:tcPr>
            <w:tcW w:w="1134" w:type="dxa"/>
            <w:vAlign w:val="bottom"/>
          </w:tcPr>
          <w:p w14:paraId="6952F36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18</w:t>
            </w:r>
          </w:p>
        </w:tc>
        <w:tc>
          <w:tcPr>
            <w:tcW w:w="1419" w:type="dxa"/>
            <w:vAlign w:val="bottom"/>
          </w:tcPr>
          <w:p w14:paraId="2E504BD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1,036</w:t>
            </w:r>
          </w:p>
        </w:tc>
      </w:tr>
      <w:tr w:rsidR="00A26975" w:rsidRPr="00A26975" w14:paraId="0328AA0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FB4E48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CAMK/MAPKAPK/MAPKAPK/MAPKAPK5</w:t>
            </w:r>
          </w:p>
        </w:tc>
        <w:tc>
          <w:tcPr>
            <w:tcW w:w="1134" w:type="dxa"/>
            <w:vAlign w:val="bottom"/>
          </w:tcPr>
          <w:p w14:paraId="69AF93C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23</w:t>
            </w:r>
          </w:p>
        </w:tc>
        <w:tc>
          <w:tcPr>
            <w:tcW w:w="1134" w:type="dxa"/>
            <w:vAlign w:val="bottom"/>
          </w:tcPr>
          <w:p w14:paraId="0FC48AB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1,205</w:t>
            </w:r>
          </w:p>
        </w:tc>
        <w:tc>
          <w:tcPr>
            <w:tcW w:w="1134" w:type="dxa"/>
            <w:vAlign w:val="bottom"/>
          </w:tcPr>
          <w:p w14:paraId="02095C8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3C2F71A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755</w:t>
            </w:r>
          </w:p>
        </w:tc>
      </w:tr>
      <w:tr w:rsidR="00A26975" w:rsidRPr="00A26975" w14:paraId="5753C91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A0FB78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CAMK/PHK</w:t>
            </w:r>
          </w:p>
        </w:tc>
        <w:tc>
          <w:tcPr>
            <w:tcW w:w="1134" w:type="dxa"/>
            <w:vAlign w:val="bottom"/>
          </w:tcPr>
          <w:p w14:paraId="58002F2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74</w:t>
            </w:r>
          </w:p>
        </w:tc>
        <w:tc>
          <w:tcPr>
            <w:tcW w:w="1134" w:type="dxa"/>
            <w:vAlign w:val="bottom"/>
          </w:tcPr>
          <w:p w14:paraId="1A1DC0B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2,747</w:t>
            </w:r>
          </w:p>
        </w:tc>
        <w:tc>
          <w:tcPr>
            <w:tcW w:w="1134" w:type="dxa"/>
            <w:vAlign w:val="bottom"/>
          </w:tcPr>
          <w:p w14:paraId="0277D6C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27</w:t>
            </w:r>
          </w:p>
        </w:tc>
        <w:tc>
          <w:tcPr>
            <w:tcW w:w="1419" w:type="dxa"/>
            <w:vAlign w:val="bottom"/>
          </w:tcPr>
          <w:p w14:paraId="4A7721A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1,145</w:t>
            </w:r>
          </w:p>
        </w:tc>
      </w:tr>
      <w:tr w:rsidR="00A26975" w:rsidRPr="00A26975" w14:paraId="1CE86BD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456164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CAMK/PKD</w:t>
            </w:r>
          </w:p>
        </w:tc>
        <w:tc>
          <w:tcPr>
            <w:tcW w:w="1134" w:type="dxa"/>
            <w:vAlign w:val="bottom"/>
          </w:tcPr>
          <w:p w14:paraId="35A2627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50</w:t>
            </w:r>
          </w:p>
        </w:tc>
        <w:tc>
          <w:tcPr>
            <w:tcW w:w="1134" w:type="dxa"/>
            <w:vAlign w:val="bottom"/>
          </w:tcPr>
          <w:p w14:paraId="31A9191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3,283</w:t>
            </w:r>
          </w:p>
        </w:tc>
        <w:tc>
          <w:tcPr>
            <w:tcW w:w="1134" w:type="dxa"/>
            <w:vAlign w:val="bottom"/>
          </w:tcPr>
          <w:p w14:paraId="3F33A23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</w:t>
            </w:r>
          </w:p>
        </w:tc>
        <w:tc>
          <w:tcPr>
            <w:tcW w:w="1419" w:type="dxa"/>
            <w:vAlign w:val="bottom"/>
          </w:tcPr>
          <w:p w14:paraId="3AE2767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890</w:t>
            </w:r>
          </w:p>
        </w:tc>
      </w:tr>
      <w:tr w:rsidR="00A26975" w:rsidRPr="00A26975" w14:paraId="2363FA3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B7D9CB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CK1</w:t>
            </w:r>
          </w:p>
        </w:tc>
        <w:tc>
          <w:tcPr>
            <w:tcW w:w="1134" w:type="dxa"/>
            <w:vAlign w:val="bottom"/>
          </w:tcPr>
          <w:p w14:paraId="3CF256F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229</w:t>
            </w:r>
          </w:p>
        </w:tc>
        <w:tc>
          <w:tcPr>
            <w:tcW w:w="1134" w:type="dxa"/>
            <w:vAlign w:val="bottom"/>
          </w:tcPr>
          <w:p w14:paraId="37FE77C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11,667</w:t>
            </w:r>
          </w:p>
        </w:tc>
        <w:tc>
          <w:tcPr>
            <w:tcW w:w="1134" w:type="dxa"/>
            <w:vAlign w:val="bottom"/>
          </w:tcPr>
          <w:p w14:paraId="3845DC6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70</w:t>
            </w:r>
          </w:p>
        </w:tc>
        <w:tc>
          <w:tcPr>
            <w:tcW w:w="1419" w:type="dxa"/>
            <w:vAlign w:val="bottom"/>
          </w:tcPr>
          <w:p w14:paraId="6B25C78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2,944</w:t>
            </w:r>
          </w:p>
        </w:tc>
      </w:tr>
      <w:tr w:rsidR="00A26975" w:rsidRPr="00A26975" w14:paraId="3ABFF98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D82826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CK1/CK1</w:t>
            </w:r>
          </w:p>
        </w:tc>
        <w:tc>
          <w:tcPr>
            <w:tcW w:w="1134" w:type="dxa"/>
            <w:vAlign w:val="bottom"/>
          </w:tcPr>
          <w:p w14:paraId="22D2216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214</w:t>
            </w:r>
          </w:p>
        </w:tc>
        <w:tc>
          <w:tcPr>
            <w:tcW w:w="1134" w:type="dxa"/>
            <w:vAlign w:val="bottom"/>
          </w:tcPr>
          <w:p w14:paraId="72595BA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11,924</w:t>
            </w:r>
          </w:p>
        </w:tc>
        <w:tc>
          <w:tcPr>
            <w:tcW w:w="1134" w:type="dxa"/>
            <w:vAlign w:val="bottom"/>
          </w:tcPr>
          <w:p w14:paraId="691D84E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58</w:t>
            </w:r>
          </w:p>
        </w:tc>
        <w:tc>
          <w:tcPr>
            <w:tcW w:w="1419" w:type="dxa"/>
            <w:vAlign w:val="bottom"/>
          </w:tcPr>
          <w:p w14:paraId="2C7FB7E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1,969</w:t>
            </w:r>
          </w:p>
        </w:tc>
      </w:tr>
      <w:tr w:rsidR="00A26975" w:rsidRPr="00A26975" w14:paraId="61C4BAD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1D4A89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CK1/VRK</w:t>
            </w:r>
          </w:p>
        </w:tc>
        <w:tc>
          <w:tcPr>
            <w:tcW w:w="1134" w:type="dxa"/>
            <w:vAlign w:val="bottom"/>
          </w:tcPr>
          <w:p w14:paraId="0654FFC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29</w:t>
            </w:r>
          </w:p>
        </w:tc>
        <w:tc>
          <w:tcPr>
            <w:tcW w:w="1134" w:type="dxa"/>
            <w:vAlign w:val="bottom"/>
          </w:tcPr>
          <w:p w14:paraId="05E4407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1,554</w:t>
            </w:r>
          </w:p>
        </w:tc>
        <w:tc>
          <w:tcPr>
            <w:tcW w:w="1134" w:type="dxa"/>
            <w:vAlign w:val="bottom"/>
          </w:tcPr>
          <w:p w14:paraId="208AF02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0D2BBB7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660</w:t>
            </w:r>
          </w:p>
        </w:tc>
      </w:tr>
      <w:tr w:rsidR="00A26975" w:rsidRPr="00A26975" w14:paraId="16CF2319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341DEA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CK1/VRK/-</w:t>
            </w:r>
          </w:p>
        </w:tc>
        <w:tc>
          <w:tcPr>
            <w:tcW w:w="1134" w:type="dxa"/>
            <w:vAlign w:val="bottom"/>
          </w:tcPr>
          <w:p w14:paraId="21072D6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29</w:t>
            </w:r>
          </w:p>
        </w:tc>
        <w:tc>
          <w:tcPr>
            <w:tcW w:w="1134" w:type="dxa"/>
            <w:vAlign w:val="bottom"/>
          </w:tcPr>
          <w:p w14:paraId="2B6634A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1,554</w:t>
            </w:r>
          </w:p>
        </w:tc>
        <w:tc>
          <w:tcPr>
            <w:tcW w:w="1134" w:type="dxa"/>
            <w:vAlign w:val="bottom"/>
          </w:tcPr>
          <w:p w14:paraId="0AFF52F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001DEB0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660</w:t>
            </w:r>
          </w:p>
        </w:tc>
      </w:tr>
      <w:tr w:rsidR="00A26975" w:rsidRPr="00A26975" w14:paraId="1EE6DCEA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382339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CK1/VRK/-/VRK1</w:t>
            </w:r>
          </w:p>
        </w:tc>
        <w:tc>
          <w:tcPr>
            <w:tcW w:w="1134" w:type="dxa"/>
            <w:vAlign w:val="bottom"/>
          </w:tcPr>
          <w:p w14:paraId="550261A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29</w:t>
            </w:r>
          </w:p>
        </w:tc>
        <w:tc>
          <w:tcPr>
            <w:tcW w:w="1134" w:type="dxa"/>
            <w:vAlign w:val="bottom"/>
          </w:tcPr>
          <w:p w14:paraId="57695DB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1,554</w:t>
            </w:r>
          </w:p>
        </w:tc>
        <w:tc>
          <w:tcPr>
            <w:tcW w:w="1134" w:type="dxa"/>
            <w:vAlign w:val="bottom"/>
          </w:tcPr>
          <w:p w14:paraId="003D471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49DC2E3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660</w:t>
            </w:r>
          </w:p>
        </w:tc>
      </w:tr>
      <w:tr w:rsidR="00A26975" w:rsidRPr="00A26975" w14:paraId="521B726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9B5BD7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CK1/VRK/-/VRK2</w:t>
            </w:r>
          </w:p>
        </w:tc>
        <w:tc>
          <w:tcPr>
            <w:tcW w:w="1134" w:type="dxa"/>
            <w:vAlign w:val="bottom"/>
          </w:tcPr>
          <w:p w14:paraId="6C31A05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24</w:t>
            </w:r>
          </w:p>
        </w:tc>
        <w:tc>
          <w:tcPr>
            <w:tcW w:w="1134" w:type="dxa"/>
            <w:vAlign w:val="bottom"/>
          </w:tcPr>
          <w:p w14:paraId="46E1395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1,239</w:t>
            </w:r>
          </w:p>
        </w:tc>
        <w:tc>
          <w:tcPr>
            <w:tcW w:w="1134" w:type="dxa"/>
            <w:vAlign w:val="bottom"/>
          </w:tcPr>
          <w:p w14:paraId="4960C14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</w:t>
            </w:r>
          </w:p>
        </w:tc>
        <w:tc>
          <w:tcPr>
            <w:tcW w:w="1419" w:type="dxa"/>
            <w:vAlign w:val="bottom"/>
          </w:tcPr>
          <w:p w14:paraId="1FE2928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433</w:t>
            </w:r>
          </w:p>
        </w:tc>
      </w:tr>
      <w:tr w:rsidR="00A26975" w:rsidRPr="00A26975" w14:paraId="26ECC531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2007F7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</w:t>
            </w:r>
          </w:p>
        </w:tc>
        <w:tc>
          <w:tcPr>
            <w:tcW w:w="1134" w:type="dxa"/>
            <w:vAlign w:val="bottom"/>
          </w:tcPr>
          <w:p w14:paraId="6827760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936</w:t>
            </w:r>
          </w:p>
        </w:tc>
        <w:tc>
          <w:tcPr>
            <w:tcW w:w="1134" w:type="dxa"/>
            <w:vAlign w:val="bottom"/>
          </w:tcPr>
          <w:p w14:paraId="4CE7333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58,500</w:t>
            </w:r>
          </w:p>
        </w:tc>
        <w:tc>
          <w:tcPr>
            <w:tcW w:w="1134" w:type="dxa"/>
            <w:vAlign w:val="bottom"/>
          </w:tcPr>
          <w:p w14:paraId="5CA5E6C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263</w:t>
            </w:r>
          </w:p>
        </w:tc>
        <w:tc>
          <w:tcPr>
            <w:tcW w:w="1419" w:type="dxa"/>
            <w:vAlign w:val="bottom"/>
          </w:tcPr>
          <w:p w14:paraId="639359E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13,783</w:t>
            </w:r>
          </w:p>
        </w:tc>
      </w:tr>
      <w:tr w:rsidR="00A26975" w:rsidRPr="00D364E9" w14:paraId="48EAD797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455AD35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CMGC/CDK</w:t>
            </w:r>
          </w:p>
        </w:tc>
        <w:tc>
          <w:tcPr>
            <w:tcW w:w="1134" w:type="dxa"/>
            <w:vAlign w:val="bottom"/>
          </w:tcPr>
          <w:p w14:paraId="45E2C43D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486</w:t>
            </w:r>
          </w:p>
        </w:tc>
        <w:tc>
          <w:tcPr>
            <w:tcW w:w="1134" w:type="dxa"/>
            <w:vAlign w:val="bottom"/>
          </w:tcPr>
          <w:p w14:paraId="278F26E9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34,192</w:t>
            </w:r>
          </w:p>
        </w:tc>
        <w:tc>
          <w:tcPr>
            <w:tcW w:w="1134" w:type="dxa"/>
            <w:vAlign w:val="bottom"/>
          </w:tcPr>
          <w:p w14:paraId="39D48ED0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142</w:t>
            </w:r>
          </w:p>
        </w:tc>
        <w:tc>
          <w:tcPr>
            <w:tcW w:w="1419" w:type="dxa"/>
            <w:vAlign w:val="bottom"/>
          </w:tcPr>
          <w:p w14:paraId="2A77970F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7,443</w:t>
            </w:r>
          </w:p>
        </w:tc>
      </w:tr>
      <w:tr w:rsidR="00A26975" w:rsidRPr="00A26975" w14:paraId="764028B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45D9E1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CMGC/CDK/CDC2</w:t>
            </w:r>
          </w:p>
        </w:tc>
        <w:tc>
          <w:tcPr>
            <w:tcW w:w="1134" w:type="dxa"/>
            <w:vAlign w:val="bottom"/>
          </w:tcPr>
          <w:p w14:paraId="468690D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215</w:t>
            </w:r>
          </w:p>
        </w:tc>
        <w:tc>
          <w:tcPr>
            <w:tcW w:w="1134" w:type="dxa"/>
            <w:vAlign w:val="bottom"/>
          </w:tcPr>
          <w:p w14:paraId="336FD38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14,529</w:t>
            </w:r>
          </w:p>
        </w:tc>
        <w:tc>
          <w:tcPr>
            <w:tcW w:w="1134" w:type="dxa"/>
            <w:vAlign w:val="bottom"/>
          </w:tcPr>
          <w:p w14:paraId="64130E8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47</w:t>
            </w:r>
          </w:p>
        </w:tc>
        <w:tc>
          <w:tcPr>
            <w:tcW w:w="1419" w:type="dxa"/>
            <w:vAlign w:val="bottom"/>
          </w:tcPr>
          <w:p w14:paraId="4A21302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3,713</w:t>
            </w:r>
          </w:p>
        </w:tc>
      </w:tr>
      <w:tr w:rsidR="00A26975" w:rsidRPr="00A26975" w14:paraId="5ACE8FE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66706A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CMGC/CDK/CDC2/CDK2</w:t>
            </w:r>
          </w:p>
        </w:tc>
        <w:tc>
          <w:tcPr>
            <w:tcW w:w="1134" w:type="dxa"/>
            <w:vAlign w:val="bottom"/>
          </w:tcPr>
          <w:p w14:paraId="0977904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182</w:t>
            </w:r>
          </w:p>
        </w:tc>
        <w:tc>
          <w:tcPr>
            <w:tcW w:w="1134" w:type="dxa"/>
            <w:vAlign w:val="bottom"/>
          </w:tcPr>
          <w:p w14:paraId="4AE702E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14,731</w:t>
            </w:r>
          </w:p>
        </w:tc>
        <w:tc>
          <w:tcPr>
            <w:tcW w:w="1134" w:type="dxa"/>
            <w:vAlign w:val="bottom"/>
          </w:tcPr>
          <w:p w14:paraId="1B67559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51</w:t>
            </w:r>
          </w:p>
        </w:tc>
        <w:tc>
          <w:tcPr>
            <w:tcW w:w="1419" w:type="dxa"/>
            <w:vAlign w:val="bottom"/>
          </w:tcPr>
          <w:p w14:paraId="664AB35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2,721</w:t>
            </w:r>
          </w:p>
        </w:tc>
      </w:tr>
      <w:tr w:rsidR="00A26975" w:rsidRPr="00A26975" w14:paraId="03D3D2F3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174855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CMGC/CDK/CDK5</w:t>
            </w:r>
          </w:p>
        </w:tc>
        <w:tc>
          <w:tcPr>
            <w:tcW w:w="1134" w:type="dxa"/>
            <w:vAlign w:val="bottom"/>
          </w:tcPr>
          <w:p w14:paraId="2E2B1E7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159</w:t>
            </w:r>
          </w:p>
        </w:tc>
        <w:tc>
          <w:tcPr>
            <w:tcW w:w="1134" w:type="dxa"/>
            <w:vAlign w:val="bottom"/>
          </w:tcPr>
          <w:p w14:paraId="473C6AE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13,219</w:t>
            </w:r>
          </w:p>
        </w:tc>
        <w:tc>
          <w:tcPr>
            <w:tcW w:w="1134" w:type="dxa"/>
            <w:vAlign w:val="bottom"/>
          </w:tcPr>
          <w:p w14:paraId="73DD4E0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42</w:t>
            </w:r>
          </w:p>
        </w:tc>
        <w:tc>
          <w:tcPr>
            <w:tcW w:w="1419" w:type="dxa"/>
            <w:vAlign w:val="bottom"/>
          </w:tcPr>
          <w:p w14:paraId="0C07019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3,384</w:t>
            </w:r>
          </w:p>
        </w:tc>
      </w:tr>
      <w:tr w:rsidR="00A26975" w:rsidRPr="00A26975" w14:paraId="438EEF52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0505B6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CMGC/CDK/CDK5/CDK5</w:t>
            </w:r>
          </w:p>
        </w:tc>
        <w:tc>
          <w:tcPr>
            <w:tcW w:w="1134" w:type="dxa"/>
            <w:vAlign w:val="bottom"/>
          </w:tcPr>
          <w:p w14:paraId="55CEDE1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159</w:t>
            </w:r>
          </w:p>
        </w:tc>
        <w:tc>
          <w:tcPr>
            <w:tcW w:w="1134" w:type="dxa"/>
            <w:vAlign w:val="bottom"/>
          </w:tcPr>
          <w:p w14:paraId="7C2C408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13,219</w:t>
            </w:r>
          </w:p>
        </w:tc>
        <w:tc>
          <w:tcPr>
            <w:tcW w:w="1134" w:type="dxa"/>
            <w:vAlign w:val="bottom"/>
          </w:tcPr>
          <w:p w14:paraId="48B438C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42</w:t>
            </w:r>
          </w:p>
        </w:tc>
        <w:tc>
          <w:tcPr>
            <w:tcW w:w="1419" w:type="dxa"/>
            <w:vAlign w:val="bottom"/>
          </w:tcPr>
          <w:p w14:paraId="44F3444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3,384</w:t>
            </w:r>
          </w:p>
        </w:tc>
      </w:tr>
      <w:tr w:rsidR="00A26975" w:rsidRPr="00A26975" w14:paraId="7F90385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D7FF7F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CMGC/CDK/CDK7</w:t>
            </w:r>
          </w:p>
        </w:tc>
        <w:tc>
          <w:tcPr>
            <w:tcW w:w="1134" w:type="dxa"/>
            <w:vAlign w:val="bottom"/>
          </w:tcPr>
          <w:p w14:paraId="11590DD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37</w:t>
            </w:r>
          </w:p>
        </w:tc>
        <w:tc>
          <w:tcPr>
            <w:tcW w:w="1134" w:type="dxa"/>
            <w:vAlign w:val="bottom"/>
          </w:tcPr>
          <w:p w14:paraId="2074805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1,979</w:t>
            </w:r>
          </w:p>
        </w:tc>
        <w:tc>
          <w:tcPr>
            <w:tcW w:w="1134" w:type="dxa"/>
            <w:vAlign w:val="bottom"/>
          </w:tcPr>
          <w:p w14:paraId="306B786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</w:t>
            </w:r>
          </w:p>
        </w:tc>
        <w:tc>
          <w:tcPr>
            <w:tcW w:w="1419" w:type="dxa"/>
            <w:vAlign w:val="bottom"/>
          </w:tcPr>
          <w:p w14:paraId="25F693C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648</w:t>
            </w:r>
          </w:p>
        </w:tc>
      </w:tr>
      <w:tr w:rsidR="00A26975" w:rsidRPr="00A26975" w14:paraId="33046AB3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ACF70B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CMGC/CDK/CDK7/CDK7</w:t>
            </w:r>
          </w:p>
        </w:tc>
        <w:tc>
          <w:tcPr>
            <w:tcW w:w="1134" w:type="dxa"/>
            <w:vAlign w:val="bottom"/>
          </w:tcPr>
          <w:p w14:paraId="6325404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37</w:t>
            </w:r>
          </w:p>
        </w:tc>
        <w:tc>
          <w:tcPr>
            <w:tcW w:w="1134" w:type="dxa"/>
            <w:vAlign w:val="bottom"/>
          </w:tcPr>
          <w:p w14:paraId="2720BFE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1,979</w:t>
            </w:r>
          </w:p>
        </w:tc>
        <w:tc>
          <w:tcPr>
            <w:tcW w:w="1134" w:type="dxa"/>
            <w:vAlign w:val="bottom"/>
          </w:tcPr>
          <w:p w14:paraId="2E6F23B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</w:t>
            </w:r>
          </w:p>
        </w:tc>
        <w:tc>
          <w:tcPr>
            <w:tcW w:w="1419" w:type="dxa"/>
            <w:vAlign w:val="bottom"/>
          </w:tcPr>
          <w:p w14:paraId="78BAD82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648</w:t>
            </w:r>
          </w:p>
        </w:tc>
      </w:tr>
      <w:tr w:rsidR="00A26975" w:rsidRPr="00A26975" w14:paraId="2FA09A6D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B7E36F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CMGC/CDK/CDK9</w:t>
            </w:r>
          </w:p>
        </w:tc>
        <w:tc>
          <w:tcPr>
            <w:tcW w:w="1134" w:type="dxa"/>
            <w:vAlign w:val="bottom"/>
          </w:tcPr>
          <w:p w14:paraId="440F3E5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39</w:t>
            </w:r>
          </w:p>
        </w:tc>
        <w:tc>
          <w:tcPr>
            <w:tcW w:w="1134" w:type="dxa"/>
            <w:vAlign w:val="bottom"/>
          </w:tcPr>
          <w:p w14:paraId="17D7EB5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2,251</w:t>
            </w:r>
          </w:p>
        </w:tc>
        <w:tc>
          <w:tcPr>
            <w:tcW w:w="1134" w:type="dxa"/>
            <w:vAlign w:val="bottom"/>
          </w:tcPr>
          <w:p w14:paraId="516D6BD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</w:t>
            </w:r>
          </w:p>
        </w:tc>
        <w:tc>
          <w:tcPr>
            <w:tcW w:w="1419" w:type="dxa"/>
            <w:vAlign w:val="bottom"/>
          </w:tcPr>
          <w:p w14:paraId="6DCEBFC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641</w:t>
            </w:r>
          </w:p>
        </w:tc>
      </w:tr>
      <w:tr w:rsidR="00A26975" w:rsidRPr="00A26975" w14:paraId="2BE60784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F510CC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CMGC/CDK/CDK9/CDK9</w:t>
            </w:r>
          </w:p>
        </w:tc>
        <w:tc>
          <w:tcPr>
            <w:tcW w:w="1134" w:type="dxa"/>
            <w:vAlign w:val="bottom"/>
          </w:tcPr>
          <w:p w14:paraId="23633B0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39</w:t>
            </w:r>
          </w:p>
        </w:tc>
        <w:tc>
          <w:tcPr>
            <w:tcW w:w="1134" w:type="dxa"/>
            <w:vAlign w:val="bottom"/>
          </w:tcPr>
          <w:p w14:paraId="30DD53F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2,251</w:t>
            </w:r>
          </w:p>
        </w:tc>
        <w:tc>
          <w:tcPr>
            <w:tcW w:w="1134" w:type="dxa"/>
            <w:vAlign w:val="bottom"/>
          </w:tcPr>
          <w:p w14:paraId="35EBEAD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</w:t>
            </w:r>
          </w:p>
        </w:tc>
        <w:tc>
          <w:tcPr>
            <w:tcW w:w="1419" w:type="dxa"/>
            <w:vAlign w:val="bottom"/>
          </w:tcPr>
          <w:p w14:paraId="369C794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641</w:t>
            </w:r>
          </w:p>
        </w:tc>
      </w:tr>
      <w:tr w:rsidR="00A26975" w:rsidRPr="00A26975" w14:paraId="5A984CF9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2BB218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lastRenderedPageBreak/>
              <w:t>CMGC/DYRK</w:t>
            </w:r>
          </w:p>
        </w:tc>
        <w:tc>
          <w:tcPr>
            <w:tcW w:w="1134" w:type="dxa"/>
            <w:vAlign w:val="bottom"/>
          </w:tcPr>
          <w:p w14:paraId="50030CD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144</w:t>
            </w:r>
          </w:p>
        </w:tc>
        <w:tc>
          <w:tcPr>
            <w:tcW w:w="1134" w:type="dxa"/>
            <w:vAlign w:val="bottom"/>
          </w:tcPr>
          <w:p w14:paraId="200F8BA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9,503</w:t>
            </w:r>
          </w:p>
        </w:tc>
        <w:tc>
          <w:tcPr>
            <w:tcW w:w="1134" w:type="dxa"/>
            <w:vAlign w:val="bottom"/>
          </w:tcPr>
          <w:p w14:paraId="0F6DB52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37</w:t>
            </w:r>
          </w:p>
        </w:tc>
        <w:tc>
          <w:tcPr>
            <w:tcW w:w="1419" w:type="dxa"/>
            <w:vAlign w:val="bottom"/>
          </w:tcPr>
          <w:p w14:paraId="7ECB5C1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2,775</w:t>
            </w:r>
          </w:p>
        </w:tc>
      </w:tr>
      <w:tr w:rsidR="00A26975" w:rsidRPr="00A26975" w14:paraId="2361881A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FCDC0E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CMGC/DYRK/Dyrk1</w:t>
            </w:r>
          </w:p>
        </w:tc>
        <w:tc>
          <w:tcPr>
            <w:tcW w:w="1134" w:type="dxa"/>
            <w:vAlign w:val="bottom"/>
          </w:tcPr>
          <w:p w14:paraId="336E2C9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17</w:t>
            </w:r>
          </w:p>
        </w:tc>
        <w:tc>
          <w:tcPr>
            <w:tcW w:w="1134" w:type="dxa"/>
            <w:vAlign w:val="bottom"/>
          </w:tcPr>
          <w:p w14:paraId="24B1926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1,554</w:t>
            </w:r>
          </w:p>
        </w:tc>
        <w:tc>
          <w:tcPr>
            <w:tcW w:w="1134" w:type="dxa"/>
            <w:vAlign w:val="bottom"/>
          </w:tcPr>
          <w:p w14:paraId="4B4AEC7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</w:t>
            </w:r>
          </w:p>
        </w:tc>
        <w:tc>
          <w:tcPr>
            <w:tcW w:w="1419" w:type="dxa"/>
            <w:vAlign w:val="bottom"/>
          </w:tcPr>
          <w:p w14:paraId="145F342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368</w:t>
            </w:r>
          </w:p>
        </w:tc>
      </w:tr>
      <w:tr w:rsidR="00A26975" w:rsidRPr="00A26975" w14:paraId="0C128192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FAF1A8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CMGC/DYRK/Dyrk2</w:t>
            </w:r>
          </w:p>
        </w:tc>
        <w:tc>
          <w:tcPr>
            <w:tcW w:w="1134" w:type="dxa"/>
            <w:vAlign w:val="bottom"/>
          </w:tcPr>
          <w:p w14:paraId="2B9A432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80</w:t>
            </w:r>
          </w:p>
        </w:tc>
        <w:tc>
          <w:tcPr>
            <w:tcW w:w="1134" w:type="dxa"/>
            <w:vAlign w:val="bottom"/>
          </w:tcPr>
          <w:p w14:paraId="580FF8C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6,529</w:t>
            </w:r>
          </w:p>
        </w:tc>
        <w:tc>
          <w:tcPr>
            <w:tcW w:w="1134" w:type="dxa"/>
            <w:vAlign w:val="bottom"/>
          </w:tcPr>
          <w:p w14:paraId="77C7C58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20</w:t>
            </w:r>
          </w:p>
        </w:tc>
        <w:tc>
          <w:tcPr>
            <w:tcW w:w="1419" w:type="dxa"/>
            <w:vAlign w:val="bottom"/>
          </w:tcPr>
          <w:p w14:paraId="45F2BB9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1,677</w:t>
            </w:r>
          </w:p>
        </w:tc>
      </w:tr>
      <w:tr w:rsidR="00A26975" w:rsidRPr="00A26975" w14:paraId="44826FE7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D0173F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CMGC/DYRK/Dyrk2/DYRK2</w:t>
            </w:r>
          </w:p>
        </w:tc>
        <w:tc>
          <w:tcPr>
            <w:tcW w:w="1134" w:type="dxa"/>
            <w:vAlign w:val="bottom"/>
          </w:tcPr>
          <w:p w14:paraId="7BCB825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70</w:t>
            </w:r>
          </w:p>
        </w:tc>
        <w:tc>
          <w:tcPr>
            <w:tcW w:w="1134" w:type="dxa"/>
            <w:vAlign w:val="bottom"/>
          </w:tcPr>
          <w:p w14:paraId="4954C7E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6,181</w:t>
            </w:r>
          </w:p>
        </w:tc>
        <w:tc>
          <w:tcPr>
            <w:tcW w:w="1134" w:type="dxa"/>
            <w:vAlign w:val="bottom"/>
          </w:tcPr>
          <w:p w14:paraId="5485EA0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26</w:t>
            </w:r>
          </w:p>
        </w:tc>
        <w:tc>
          <w:tcPr>
            <w:tcW w:w="1419" w:type="dxa"/>
            <w:vAlign w:val="bottom"/>
          </w:tcPr>
          <w:p w14:paraId="306F9A6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1,667</w:t>
            </w:r>
          </w:p>
        </w:tc>
      </w:tr>
      <w:tr w:rsidR="00A26975" w:rsidRPr="00A26975" w14:paraId="60A32246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B0BC3A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CMGC/DYRK/HIPK</w:t>
            </w:r>
          </w:p>
        </w:tc>
        <w:tc>
          <w:tcPr>
            <w:tcW w:w="1134" w:type="dxa"/>
            <w:vAlign w:val="bottom"/>
          </w:tcPr>
          <w:p w14:paraId="6D5D326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60</w:t>
            </w:r>
          </w:p>
        </w:tc>
        <w:tc>
          <w:tcPr>
            <w:tcW w:w="1134" w:type="dxa"/>
            <w:vAlign w:val="bottom"/>
          </w:tcPr>
          <w:p w14:paraId="2B64AD9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2,779</w:t>
            </w:r>
          </w:p>
        </w:tc>
        <w:tc>
          <w:tcPr>
            <w:tcW w:w="1134" w:type="dxa"/>
            <w:vAlign w:val="bottom"/>
          </w:tcPr>
          <w:p w14:paraId="5063FE4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17</w:t>
            </w:r>
          </w:p>
        </w:tc>
        <w:tc>
          <w:tcPr>
            <w:tcW w:w="1419" w:type="dxa"/>
            <w:vAlign w:val="bottom"/>
          </w:tcPr>
          <w:p w14:paraId="271EB8C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597</w:t>
            </w:r>
          </w:p>
        </w:tc>
      </w:tr>
      <w:tr w:rsidR="00A26975" w:rsidRPr="00A26975" w14:paraId="5040960C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D66C6E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CMGC/DYRK/HIPK/HIPK2</w:t>
            </w:r>
          </w:p>
        </w:tc>
        <w:tc>
          <w:tcPr>
            <w:tcW w:w="1134" w:type="dxa"/>
            <w:vAlign w:val="bottom"/>
          </w:tcPr>
          <w:p w14:paraId="1AEA305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49</w:t>
            </w:r>
          </w:p>
        </w:tc>
        <w:tc>
          <w:tcPr>
            <w:tcW w:w="1134" w:type="dxa"/>
            <w:vAlign w:val="bottom"/>
          </w:tcPr>
          <w:p w14:paraId="254E378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2,417</w:t>
            </w:r>
          </w:p>
        </w:tc>
        <w:tc>
          <w:tcPr>
            <w:tcW w:w="1134" w:type="dxa"/>
            <w:vAlign w:val="bottom"/>
          </w:tcPr>
          <w:p w14:paraId="44B5046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</w:t>
            </w:r>
          </w:p>
        </w:tc>
        <w:tc>
          <w:tcPr>
            <w:tcW w:w="1419" w:type="dxa"/>
            <w:vAlign w:val="bottom"/>
          </w:tcPr>
          <w:p w14:paraId="6F77568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596</w:t>
            </w:r>
          </w:p>
        </w:tc>
      </w:tr>
      <w:tr w:rsidR="00A26975" w:rsidRPr="00A26975" w14:paraId="3D5D1A7D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8C92BF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CMGC/GSK</w:t>
            </w:r>
          </w:p>
        </w:tc>
        <w:tc>
          <w:tcPr>
            <w:tcW w:w="1134" w:type="dxa"/>
            <w:vAlign w:val="bottom"/>
          </w:tcPr>
          <w:p w14:paraId="38A97CC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212</w:t>
            </w:r>
          </w:p>
        </w:tc>
        <w:tc>
          <w:tcPr>
            <w:tcW w:w="1134" w:type="dxa"/>
            <w:vAlign w:val="bottom"/>
          </w:tcPr>
          <w:p w14:paraId="5923A48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15,101</w:t>
            </w:r>
          </w:p>
        </w:tc>
        <w:tc>
          <w:tcPr>
            <w:tcW w:w="1134" w:type="dxa"/>
            <w:vAlign w:val="bottom"/>
          </w:tcPr>
          <w:p w14:paraId="476C5DA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59</w:t>
            </w:r>
          </w:p>
        </w:tc>
        <w:tc>
          <w:tcPr>
            <w:tcW w:w="1419" w:type="dxa"/>
            <w:vAlign w:val="bottom"/>
          </w:tcPr>
          <w:p w14:paraId="2352DFB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3,372</w:t>
            </w:r>
          </w:p>
        </w:tc>
      </w:tr>
      <w:tr w:rsidR="00A26975" w:rsidRPr="00A26975" w14:paraId="55B91A9B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7CE114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CMGC/GSK/GSK3B</w:t>
            </w:r>
          </w:p>
        </w:tc>
        <w:tc>
          <w:tcPr>
            <w:tcW w:w="1134" w:type="dxa"/>
            <w:vAlign w:val="bottom"/>
          </w:tcPr>
          <w:p w14:paraId="777A229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212</w:t>
            </w:r>
          </w:p>
        </w:tc>
        <w:tc>
          <w:tcPr>
            <w:tcW w:w="1134" w:type="dxa"/>
            <w:vAlign w:val="bottom"/>
          </w:tcPr>
          <w:p w14:paraId="238DEB7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15,101</w:t>
            </w:r>
          </w:p>
        </w:tc>
        <w:tc>
          <w:tcPr>
            <w:tcW w:w="1134" w:type="dxa"/>
            <w:vAlign w:val="bottom"/>
          </w:tcPr>
          <w:p w14:paraId="168F5B1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59</w:t>
            </w:r>
          </w:p>
        </w:tc>
        <w:tc>
          <w:tcPr>
            <w:tcW w:w="1419" w:type="dxa"/>
            <w:vAlign w:val="bottom"/>
          </w:tcPr>
          <w:p w14:paraId="14A6954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3,372</w:t>
            </w:r>
          </w:p>
        </w:tc>
      </w:tr>
      <w:tr w:rsidR="00A26975" w:rsidRPr="00A26975" w14:paraId="392E95EA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93EA26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CMGC/MAPK</w:t>
            </w:r>
          </w:p>
        </w:tc>
        <w:tc>
          <w:tcPr>
            <w:tcW w:w="1134" w:type="dxa"/>
            <w:vAlign w:val="bottom"/>
          </w:tcPr>
          <w:p w14:paraId="32E8E0B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158</w:t>
            </w:r>
          </w:p>
        </w:tc>
        <w:tc>
          <w:tcPr>
            <w:tcW w:w="1134" w:type="dxa"/>
            <w:vAlign w:val="bottom"/>
          </w:tcPr>
          <w:p w14:paraId="2B01DF7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11,054</w:t>
            </w:r>
          </w:p>
        </w:tc>
        <w:tc>
          <w:tcPr>
            <w:tcW w:w="1134" w:type="dxa"/>
            <w:vAlign w:val="bottom"/>
          </w:tcPr>
          <w:p w14:paraId="01E7A6C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42</w:t>
            </w:r>
          </w:p>
        </w:tc>
        <w:tc>
          <w:tcPr>
            <w:tcW w:w="1419" w:type="dxa"/>
            <w:vAlign w:val="bottom"/>
          </w:tcPr>
          <w:p w14:paraId="2EF647D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2,382</w:t>
            </w:r>
          </w:p>
        </w:tc>
      </w:tr>
      <w:tr w:rsidR="00A26975" w:rsidRPr="00A26975" w14:paraId="006FE5BC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B3A133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</w:t>
            </w:r>
          </w:p>
        </w:tc>
        <w:tc>
          <w:tcPr>
            <w:tcW w:w="1134" w:type="dxa"/>
            <w:vAlign w:val="bottom"/>
          </w:tcPr>
          <w:p w14:paraId="0DFF08D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894</w:t>
            </w:r>
          </w:p>
        </w:tc>
        <w:tc>
          <w:tcPr>
            <w:tcW w:w="1134" w:type="dxa"/>
            <w:vAlign w:val="bottom"/>
          </w:tcPr>
          <w:p w14:paraId="0C02988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43,866</w:t>
            </w:r>
          </w:p>
        </w:tc>
        <w:tc>
          <w:tcPr>
            <w:tcW w:w="1134" w:type="dxa"/>
            <w:vAlign w:val="bottom"/>
          </w:tcPr>
          <w:p w14:paraId="5AA2B2B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237</w:t>
            </w:r>
          </w:p>
        </w:tc>
        <w:tc>
          <w:tcPr>
            <w:tcW w:w="1419" w:type="dxa"/>
            <w:vAlign w:val="bottom"/>
          </w:tcPr>
          <w:p w14:paraId="2EAEBC0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11,192</w:t>
            </w:r>
          </w:p>
        </w:tc>
      </w:tr>
      <w:tr w:rsidR="00A26975" w:rsidRPr="00D364E9" w14:paraId="455484B3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FCD0F92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Other/CK2</w:t>
            </w:r>
          </w:p>
        </w:tc>
        <w:tc>
          <w:tcPr>
            <w:tcW w:w="1134" w:type="dxa"/>
            <w:vAlign w:val="bottom"/>
          </w:tcPr>
          <w:p w14:paraId="58DB4FAC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532</w:t>
            </w:r>
          </w:p>
        </w:tc>
        <w:tc>
          <w:tcPr>
            <w:tcW w:w="1134" w:type="dxa"/>
            <w:vAlign w:val="bottom"/>
          </w:tcPr>
          <w:p w14:paraId="708C538C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20,564</w:t>
            </w:r>
          </w:p>
        </w:tc>
        <w:tc>
          <w:tcPr>
            <w:tcW w:w="1134" w:type="dxa"/>
            <w:vAlign w:val="bottom"/>
          </w:tcPr>
          <w:p w14:paraId="526E086F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136</w:t>
            </w:r>
          </w:p>
        </w:tc>
        <w:tc>
          <w:tcPr>
            <w:tcW w:w="1419" w:type="dxa"/>
            <w:vAlign w:val="bottom"/>
          </w:tcPr>
          <w:p w14:paraId="62467DC9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6,167</w:t>
            </w:r>
          </w:p>
        </w:tc>
      </w:tr>
      <w:tr w:rsidR="00A26975" w:rsidRPr="00A26975" w14:paraId="38905E8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673AA7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Other/CK2/-</w:t>
            </w:r>
          </w:p>
        </w:tc>
        <w:tc>
          <w:tcPr>
            <w:tcW w:w="1134" w:type="dxa"/>
            <w:vAlign w:val="bottom"/>
          </w:tcPr>
          <w:p w14:paraId="2E5F25C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100</w:t>
            </w:r>
          </w:p>
        </w:tc>
        <w:tc>
          <w:tcPr>
            <w:tcW w:w="1134" w:type="dxa"/>
            <w:vAlign w:val="bottom"/>
          </w:tcPr>
          <w:p w14:paraId="1338B33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5,697</w:t>
            </w:r>
          </w:p>
        </w:tc>
        <w:tc>
          <w:tcPr>
            <w:tcW w:w="1134" w:type="dxa"/>
            <w:vAlign w:val="bottom"/>
          </w:tcPr>
          <w:p w14:paraId="013EE9E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22</w:t>
            </w:r>
          </w:p>
        </w:tc>
        <w:tc>
          <w:tcPr>
            <w:tcW w:w="1419" w:type="dxa"/>
            <w:vAlign w:val="bottom"/>
          </w:tcPr>
          <w:p w14:paraId="659FA52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1,197</w:t>
            </w:r>
          </w:p>
        </w:tc>
      </w:tr>
      <w:tr w:rsidR="00A26975" w:rsidRPr="00A26975" w14:paraId="5B5652E2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5883D2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Other/CK2/-/CK2A</w:t>
            </w:r>
          </w:p>
        </w:tc>
        <w:tc>
          <w:tcPr>
            <w:tcW w:w="1134" w:type="dxa"/>
            <w:vAlign w:val="bottom"/>
          </w:tcPr>
          <w:p w14:paraId="269F23F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100</w:t>
            </w:r>
          </w:p>
        </w:tc>
        <w:tc>
          <w:tcPr>
            <w:tcW w:w="1134" w:type="dxa"/>
            <w:vAlign w:val="bottom"/>
          </w:tcPr>
          <w:p w14:paraId="42346F6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5,697</w:t>
            </w:r>
          </w:p>
        </w:tc>
        <w:tc>
          <w:tcPr>
            <w:tcW w:w="1134" w:type="dxa"/>
            <w:vAlign w:val="bottom"/>
          </w:tcPr>
          <w:p w14:paraId="70A3DCF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22</w:t>
            </w:r>
          </w:p>
        </w:tc>
        <w:tc>
          <w:tcPr>
            <w:tcW w:w="1419" w:type="dxa"/>
            <w:vAlign w:val="bottom"/>
          </w:tcPr>
          <w:p w14:paraId="5960382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1,197</w:t>
            </w:r>
          </w:p>
        </w:tc>
      </w:tr>
      <w:tr w:rsidR="00A26975" w:rsidRPr="00A26975" w14:paraId="106708D2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9B67C7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Other/IKK</w:t>
            </w:r>
          </w:p>
        </w:tc>
        <w:tc>
          <w:tcPr>
            <w:tcW w:w="1134" w:type="dxa"/>
            <w:vAlign w:val="bottom"/>
          </w:tcPr>
          <w:p w14:paraId="08D1F5A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80</w:t>
            </w:r>
          </w:p>
        </w:tc>
        <w:tc>
          <w:tcPr>
            <w:tcW w:w="1134" w:type="dxa"/>
            <w:vAlign w:val="bottom"/>
          </w:tcPr>
          <w:p w14:paraId="79CA4E1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5,824</w:t>
            </w:r>
          </w:p>
        </w:tc>
        <w:tc>
          <w:tcPr>
            <w:tcW w:w="1134" w:type="dxa"/>
            <w:vAlign w:val="bottom"/>
          </w:tcPr>
          <w:p w14:paraId="61222E8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52</w:t>
            </w:r>
          </w:p>
        </w:tc>
        <w:tc>
          <w:tcPr>
            <w:tcW w:w="1419" w:type="dxa"/>
            <w:vAlign w:val="bottom"/>
          </w:tcPr>
          <w:p w14:paraId="775EF19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2,025</w:t>
            </w:r>
          </w:p>
        </w:tc>
      </w:tr>
      <w:tr w:rsidR="00A26975" w:rsidRPr="00A26975" w14:paraId="08E79AA7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BCA278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Other/IKK/-</w:t>
            </w:r>
          </w:p>
        </w:tc>
        <w:tc>
          <w:tcPr>
            <w:tcW w:w="1134" w:type="dxa"/>
            <w:vAlign w:val="bottom"/>
          </w:tcPr>
          <w:p w14:paraId="755BF5B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83</w:t>
            </w:r>
          </w:p>
        </w:tc>
        <w:tc>
          <w:tcPr>
            <w:tcW w:w="1134" w:type="dxa"/>
            <w:vAlign w:val="bottom"/>
          </w:tcPr>
          <w:p w14:paraId="63EEF8E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6,173</w:t>
            </w:r>
          </w:p>
        </w:tc>
        <w:tc>
          <w:tcPr>
            <w:tcW w:w="1134" w:type="dxa"/>
            <w:vAlign w:val="bottom"/>
          </w:tcPr>
          <w:p w14:paraId="61CF740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22</w:t>
            </w:r>
          </w:p>
        </w:tc>
        <w:tc>
          <w:tcPr>
            <w:tcW w:w="1419" w:type="dxa"/>
            <w:vAlign w:val="bottom"/>
          </w:tcPr>
          <w:p w14:paraId="6EA346F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1,436</w:t>
            </w:r>
          </w:p>
        </w:tc>
      </w:tr>
      <w:tr w:rsidR="00A26975" w:rsidRPr="00A26975" w14:paraId="0BBA6909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824AF7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Other/IKK/-/IKKB</w:t>
            </w:r>
          </w:p>
        </w:tc>
        <w:tc>
          <w:tcPr>
            <w:tcW w:w="1134" w:type="dxa"/>
            <w:vAlign w:val="bottom"/>
          </w:tcPr>
          <w:p w14:paraId="726B536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38</w:t>
            </w:r>
          </w:p>
        </w:tc>
        <w:tc>
          <w:tcPr>
            <w:tcW w:w="1134" w:type="dxa"/>
            <w:vAlign w:val="bottom"/>
          </w:tcPr>
          <w:p w14:paraId="1A6C3A1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1,907</w:t>
            </w:r>
          </w:p>
        </w:tc>
        <w:tc>
          <w:tcPr>
            <w:tcW w:w="1134" w:type="dxa"/>
            <w:vAlign w:val="bottom"/>
          </w:tcPr>
          <w:p w14:paraId="44FE495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6A4FA00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1,117</w:t>
            </w:r>
          </w:p>
        </w:tc>
      </w:tr>
      <w:tr w:rsidR="00A26975" w:rsidRPr="00A26975" w14:paraId="08FAE35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95C3ED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Other/IKK/-/IKKE</w:t>
            </w:r>
          </w:p>
        </w:tc>
        <w:tc>
          <w:tcPr>
            <w:tcW w:w="1134" w:type="dxa"/>
            <w:vAlign w:val="bottom"/>
          </w:tcPr>
          <w:p w14:paraId="32E4476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18</w:t>
            </w:r>
          </w:p>
        </w:tc>
        <w:tc>
          <w:tcPr>
            <w:tcW w:w="1134" w:type="dxa"/>
            <w:vAlign w:val="bottom"/>
          </w:tcPr>
          <w:p w14:paraId="7A9501B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1,162</w:t>
            </w:r>
          </w:p>
        </w:tc>
        <w:tc>
          <w:tcPr>
            <w:tcW w:w="1134" w:type="dxa"/>
            <w:vAlign w:val="bottom"/>
          </w:tcPr>
          <w:p w14:paraId="416F3FD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</w:t>
            </w:r>
          </w:p>
        </w:tc>
        <w:tc>
          <w:tcPr>
            <w:tcW w:w="1419" w:type="dxa"/>
            <w:vAlign w:val="bottom"/>
          </w:tcPr>
          <w:p w14:paraId="63EFFE4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360</w:t>
            </w:r>
          </w:p>
        </w:tc>
      </w:tr>
      <w:tr w:rsidR="00A26975" w:rsidRPr="00A26975" w14:paraId="65B74466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BEFD8D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Other/IKK/-/TBK1</w:t>
            </w:r>
          </w:p>
        </w:tc>
        <w:tc>
          <w:tcPr>
            <w:tcW w:w="1134" w:type="dxa"/>
            <w:vAlign w:val="bottom"/>
          </w:tcPr>
          <w:p w14:paraId="5B5DB8D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25</w:t>
            </w:r>
          </w:p>
        </w:tc>
        <w:tc>
          <w:tcPr>
            <w:tcW w:w="1134" w:type="dxa"/>
            <w:vAlign w:val="bottom"/>
          </w:tcPr>
          <w:p w14:paraId="3588238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1,567</w:t>
            </w:r>
          </w:p>
        </w:tc>
        <w:tc>
          <w:tcPr>
            <w:tcW w:w="1134" w:type="dxa"/>
            <w:vAlign w:val="bottom"/>
          </w:tcPr>
          <w:p w14:paraId="42C8110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</w:t>
            </w:r>
          </w:p>
        </w:tc>
        <w:tc>
          <w:tcPr>
            <w:tcW w:w="1419" w:type="dxa"/>
            <w:vAlign w:val="bottom"/>
          </w:tcPr>
          <w:p w14:paraId="1042976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479</w:t>
            </w:r>
          </w:p>
        </w:tc>
      </w:tr>
      <w:tr w:rsidR="00A26975" w:rsidRPr="00A26975" w14:paraId="183B34F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2C7F22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Other/NEK</w:t>
            </w:r>
          </w:p>
        </w:tc>
        <w:tc>
          <w:tcPr>
            <w:tcW w:w="1134" w:type="dxa"/>
            <w:vAlign w:val="bottom"/>
          </w:tcPr>
          <w:p w14:paraId="0BA231C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36</w:t>
            </w:r>
          </w:p>
        </w:tc>
        <w:tc>
          <w:tcPr>
            <w:tcW w:w="1134" w:type="dxa"/>
            <w:vAlign w:val="bottom"/>
          </w:tcPr>
          <w:p w14:paraId="685CE7E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1,846</w:t>
            </w:r>
          </w:p>
        </w:tc>
        <w:tc>
          <w:tcPr>
            <w:tcW w:w="1134" w:type="dxa"/>
            <w:vAlign w:val="bottom"/>
          </w:tcPr>
          <w:p w14:paraId="4F385FE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</w:t>
            </w:r>
          </w:p>
        </w:tc>
        <w:tc>
          <w:tcPr>
            <w:tcW w:w="1419" w:type="dxa"/>
            <w:vAlign w:val="bottom"/>
          </w:tcPr>
          <w:p w14:paraId="40C31CF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629</w:t>
            </w:r>
          </w:p>
        </w:tc>
      </w:tr>
      <w:tr w:rsidR="00A26975" w:rsidRPr="00A26975" w14:paraId="322630E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26B4CD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Other/NEK/-</w:t>
            </w:r>
          </w:p>
        </w:tc>
        <w:tc>
          <w:tcPr>
            <w:tcW w:w="1134" w:type="dxa"/>
            <w:vAlign w:val="bottom"/>
          </w:tcPr>
          <w:p w14:paraId="596F593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36</w:t>
            </w:r>
          </w:p>
        </w:tc>
        <w:tc>
          <w:tcPr>
            <w:tcW w:w="1134" w:type="dxa"/>
            <w:vAlign w:val="bottom"/>
          </w:tcPr>
          <w:p w14:paraId="1FBDE0D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1,846</w:t>
            </w:r>
          </w:p>
        </w:tc>
        <w:tc>
          <w:tcPr>
            <w:tcW w:w="1134" w:type="dxa"/>
            <w:vAlign w:val="bottom"/>
          </w:tcPr>
          <w:p w14:paraId="5267F78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</w:t>
            </w:r>
          </w:p>
        </w:tc>
        <w:tc>
          <w:tcPr>
            <w:tcW w:w="1419" w:type="dxa"/>
            <w:vAlign w:val="bottom"/>
          </w:tcPr>
          <w:p w14:paraId="79905BF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629</w:t>
            </w:r>
          </w:p>
        </w:tc>
      </w:tr>
      <w:tr w:rsidR="00A26975" w:rsidRPr="00A26975" w14:paraId="29FCBF8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E301ED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Other/PLK</w:t>
            </w:r>
          </w:p>
        </w:tc>
        <w:tc>
          <w:tcPr>
            <w:tcW w:w="1134" w:type="dxa"/>
            <w:vAlign w:val="bottom"/>
          </w:tcPr>
          <w:p w14:paraId="171CB63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197</w:t>
            </w:r>
          </w:p>
        </w:tc>
        <w:tc>
          <w:tcPr>
            <w:tcW w:w="1134" w:type="dxa"/>
            <w:vAlign w:val="bottom"/>
          </w:tcPr>
          <w:p w14:paraId="4386286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15,489</w:t>
            </w:r>
          </w:p>
        </w:tc>
        <w:tc>
          <w:tcPr>
            <w:tcW w:w="1134" w:type="dxa"/>
            <w:vAlign w:val="bottom"/>
          </w:tcPr>
          <w:p w14:paraId="0CC7DC0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64</w:t>
            </w:r>
          </w:p>
        </w:tc>
        <w:tc>
          <w:tcPr>
            <w:tcW w:w="1419" w:type="dxa"/>
            <w:vAlign w:val="bottom"/>
          </w:tcPr>
          <w:p w14:paraId="6A5069E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3,857</w:t>
            </w:r>
          </w:p>
        </w:tc>
      </w:tr>
      <w:tr w:rsidR="00A26975" w:rsidRPr="00A26975" w14:paraId="2B220EA4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04D7A3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Other/PLK/-</w:t>
            </w:r>
          </w:p>
        </w:tc>
        <w:tc>
          <w:tcPr>
            <w:tcW w:w="1134" w:type="dxa"/>
            <w:vAlign w:val="bottom"/>
          </w:tcPr>
          <w:p w14:paraId="17572CD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197</w:t>
            </w:r>
          </w:p>
        </w:tc>
        <w:tc>
          <w:tcPr>
            <w:tcW w:w="1134" w:type="dxa"/>
            <w:vAlign w:val="bottom"/>
          </w:tcPr>
          <w:p w14:paraId="0660BE5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15,489</w:t>
            </w:r>
          </w:p>
        </w:tc>
        <w:tc>
          <w:tcPr>
            <w:tcW w:w="1134" w:type="dxa"/>
            <w:vAlign w:val="bottom"/>
          </w:tcPr>
          <w:p w14:paraId="48725E2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64</w:t>
            </w:r>
          </w:p>
        </w:tc>
        <w:tc>
          <w:tcPr>
            <w:tcW w:w="1419" w:type="dxa"/>
            <w:vAlign w:val="bottom"/>
          </w:tcPr>
          <w:p w14:paraId="6692DC8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3,857</w:t>
            </w:r>
          </w:p>
        </w:tc>
      </w:tr>
      <w:tr w:rsidR="00A26975" w:rsidRPr="00A26975" w14:paraId="6D9774F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49871E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Other/PLK/-/PLK1</w:t>
            </w:r>
          </w:p>
        </w:tc>
        <w:tc>
          <w:tcPr>
            <w:tcW w:w="1134" w:type="dxa"/>
            <w:vAlign w:val="bottom"/>
          </w:tcPr>
          <w:p w14:paraId="7755CFC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108</w:t>
            </w:r>
          </w:p>
        </w:tc>
        <w:tc>
          <w:tcPr>
            <w:tcW w:w="1134" w:type="dxa"/>
            <w:vAlign w:val="bottom"/>
          </w:tcPr>
          <w:p w14:paraId="3211F07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8,932</w:t>
            </w:r>
          </w:p>
        </w:tc>
        <w:tc>
          <w:tcPr>
            <w:tcW w:w="1134" w:type="dxa"/>
            <w:vAlign w:val="bottom"/>
          </w:tcPr>
          <w:p w14:paraId="7543155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30</w:t>
            </w:r>
          </w:p>
        </w:tc>
        <w:tc>
          <w:tcPr>
            <w:tcW w:w="1419" w:type="dxa"/>
            <w:vAlign w:val="bottom"/>
          </w:tcPr>
          <w:p w14:paraId="2995A99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1,980</w:t>
            </w:r>
          </w:p>
        </w:tc>
      </w:tr>
      <w:tr w:rsidR="00A26975" w:rsidRPr="00A26975" w14:paraId="1B443597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670397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Other/PLK/-/PLK3</w:t>
            </w:r>
          </w:p>
        </w:tc>
        <w:tc>
          <w:tcPr>
            <w:tcW w:w="1134" w:type="dxa"/>
            <w:vAlign w:val="bottom"/>
          </w:tcPr>
          <w:p w14:paraId="7A5A957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51</w:t>
            </w:r>
          </w:p>
        </w:tc>
        <w:tc>
          <w:tcPr>
            <w:tcW w:w="1134" w:type="dxa"/>
            <w:vAlign w:val="bottom"/>
          </w:tcPr>
          <w:p w14:paraId="0025491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3,565</w:t>
            </w:r>
          </w:p>
        </w:tc>
        <w:tc>
          <w:tcPr>
            <w:tcW w:w="1134" w:type="dxa"/>
            <w:vAlign w:val="bottom"/>
          </w:tcPr>
          <w:p w14:paraId="3171638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17</w:t>
            </w:r>
          </w:p>
        </w:tc>
        <w:tc>
          <w:tcPr>
            <w:tcW w:w="1419" w:type="dxa"/>
            <w:vAlign w:val="bottom"/>
          </w:tcPr>
          <w:p w14:paraId="6602FA2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960</w:t>
            </w:r>
          </w:p>
        </w:tc>
      </w:tr>
      <w:tr w:rsidR="00A26975" w:rsidRPr="00A26975" w14:paraId="53D17A81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2C89FE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STE</w:t>
            </w:r>
          </w:p>
        </w:tc>
        <w:tc>
          <w:tcPr>
            <w:tcW w:w="1134" w:type="dxa"/>
            <w:vAlign w:val="bottom"/>
          </w:tcPr>
          <w:p w14:paraId="05AAFD5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192</w:t>
            </w:r>
          </w:p>
        </w:tc>
        <w:tc>
          <w:tcPr>
            <w:tcW w:w="1134" w:type="dxa"/>
            <w:vAlign w:val="bottom"/>
          </w:tcPr>
          <w:p w14:paraId="0BC4E03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9,822</w:t>
            </w:r>
          </w:p>
        </w:tc>
        <w:tc>
          <w:tcPr>
            <w:tcW w:w="1134" w:type="dxa"/>
            <w:vAlign w:val="bottom"/>
          </w:tcPr>
          <w:p w14:paraId="1AD9BAD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49</w:t>
            </w:r>
          </w:p>
        </w:tc>
        <w:tc>
          <w:tcPr>
            <w:tcW w:w="1419" w:type="dxa"/>
            <w:vAlign w:val="bottom"/>
          </w:tcPr>
          <w:p w14:paraId="2DE20B1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2,764</w:t>
            </w:r>
          </w:p>
        </w:tc>
      </w:tr>
      <w:tr w:rsidR="00A26975" w:rsidRPr="00A26975" w14:paraId="395B715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655835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STE/STE20</w:t>
            </w:r>
          </w:p>
        </w:tc>
        <w:tc>
          <w:tcPr>
            <w:tcW w:w="1134" w:type="dxa"/>
            <w:vAlign w:val="bottom"/>
          </w:tcPr>
          <w:p w14:paraId="399BE68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121</w:t>
            </w:r>
          </w:p>
        </w:tc>
        <w:tc>
          <w:tcPr>
            <w:tcW w:w="1134" w:type="dxa"/>
            <w:vAlign w:val="bottom"/>
          </w:tcPr>
          <w:p w14:paraId="2CE7F86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6,672</w:t>
            </w:r>
          </w:p>
        </w:tc>
        <w:tc>
          <w:tcPr>
            <w:tcW w:w="1134" w:type="dxa"/>
            <w:vAlign w:val="bottom"/>
          </w:tcPr>
          <w:p w14:paraId="5A30563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27</w:t>
            </w:r>
          </w:p>
        </w:tc>
        <w:tc>
          <w:tcPr>
            <w:tcW w:w="1419" w:type="dxa"/>
            <w:vAlign w:val="bottom"/>
          </w:tcPr>
          <w:p w14:paraId="0B683F9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1,372</w:t>
            </w:r>
          </w:p>
        </w:tc>
      </w:tr>
      <w:tr w:rsidR="00A26975" w:rsidRPr="00A26975" w14:paraId="71CB677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4191F3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STE/STE20/PAKA</w:t>
            </w:r>
          </w:p>
        </w:tc>
        <w:tc>
          <w:tcPr>
            <w:tcW w:w="1134" w:type="dxa"/>
            <w:vAlign w:val="bottom"/>
          </w:tcPr>
          <w:p w14:paraId="52CFEC7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99</w:t>
            </w:r>
          </w:p>
        </w:tc>
        <w:tc>
          <w:tcPr>
            <w:tcW w:w="1134" w:type="dxa"/>
            <w:vAlign w:val="bottom"/>
          </w:tcPr>
          <w:p w14:paraId="0DB0008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5,072</w:t>
            </w:r>
          </w:p>
        </w:tc>
        <w:tc>
          <w:tcPr>
            <w:tcW w:w="1134" w:type="dxa"/>
            <w:vAlign w:val="bottom"/>
          </w:tcPr>
          <w:p w14:paraId="3412013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24</w:t>
            </w:r>
          </w:p>
        </w:tc>
        <w:tc>
          <w:tcPr>
            <w:tcW w:w="1419" w:type="dxa"/>
            <w:vAlign w:val="bottom"/>
          </w:tcPr>
          <w:p w14:paraId="31C51BE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1,448</w:t>
            </w:r>
          </w:p>
        </w:tc>
      </w:tr>
      <w:tr w:rsidR="00A26975" w:rsidRPr="00A26975" w14:paraId="6CC273A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34D538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STE/STE20/PAKA/PAK1</w:t>
            </w:r>
          </w:p>
        </w:tc>
        <w:tc>
          <w:tcPr>
            <w:tcW w:w="1134" w:type="dxa"/>
            <w:vAlign w:val="bottom"/>
          </w:tcPr>
          <w:p w14:paraId="688AB32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45</w:t>
            </w:r>
          </w:p>
        </w:tc>
        <w:tc>
          <w:tcPr>
            <w:tcW w:w="1134" w:type="dxa"/>
            <w:vAlign w:val="bottom"/>
          </w:tcPr>
          <w:p w14:paraId="2C0850E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2,848</w:t>
            </w:r>
          </w:p>
        </w:tc>
        <w:tc>
          <w:tcPr>
            <w:tcW w:w="1134" w:type="dxa"/>
            <w:vAlign w:val="bottom"/>
          </w:tcPr>
          <w:p w14:paraId="5613ED4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5581B9D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1,891</w:t>
            </w:r>
          </w:p>
        </w:tc>
      </w:tr>
      <w:tr w:rsidR="00A26975" w:rsidRPr="00A26975" w14:paraId="683CF840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ADB704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STE/STE20/PAKA/PAK2</w:t>
            </w:r>
          </w:p>
        </w:tc>
        <w:tc>
          <w:tcPr>
            <w:tcW w:w="1134" w:type="dxa"/>
            <w:vAlign w:val="bottom"/>
          </w:tcPr>
          <w:p w14:paraId="4F6F775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52</w:t>
            </w:r>
          </w:p>
        </w:tc>
        <w:tc>
          <w:tcPr>
            <w:tcW w:w="1134" w:type="dxa"/>
            <w:vAlign w:val="bottom"/>
          </w:tcPr>
          <w:p w14:paraId="0242F25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1,644</w:t>
            </w:r>
          </w:p>
        </w:tc>
        <w:tc>
          <w:tcPr>
            <w:tcW w:w="1134" w:type="dxa"/>
            <w:vAlign w:val="bottom"/>
          </w:tcPr>
          <w:p w14:paraId="5D57DF5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0F20612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861</w:t>
            </w:r>
          </w:p>
        </w:tc>
      </w:tr>
      <w:tr w:rsidR="00A26975" w:rsidRPr="00A26975" w14:paraId="4ADA223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60CA79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STE/STE20/PAKA/PAK3</w:t>
            </w:r>
          </w:p>
        </w:tc>
        <w:tc>
          <w:tcPr>
            <w:tcW w:w="1134" w:type="dxa"/>
            <w:vAlign w:val="bottom"/>
          </w:tcPr>
          <w:p w14:paraId="2E85F46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23</w:t>
            </w:r>
          </w:p>
        </w:tc>
        <w:tc>
          <w:tcPr>
            <w:tcW w:w="1134" w:type="dxa"/>
            <w:vAlign w:val="bottom"/>
          </w:tcPr>
          <w:p w14:paraId="63FD846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1,359</w:t>
            </w:r>
          </w:p>
        </w:tc>
        <w:tc>
          <w:tcPr>
            <w:tcW w:w="1134" w:type="dxa"/>
            <w:vAlign w:val="bottom"/>
          </w:tcPr>
          <w:p w14:paraId="0FCE639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</w:t>
            </w:r>
          </w:p>
        </w:tc>
        <w:tc>
          <w:tcPr>
            <w:tcW w:w="1419" w:type="dxa"/>
            <w:vAlign w:val="bottom"/>
          </w:tcPr>
          <w:p w14:paraId="7BCEE2A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418</w:t>
            </w:r>
          </w:p>
        </w:tc>
      </w:tr>
      <w:tr w:rsidR="00A26975" w:rsidRPr="00A26975" w14:paraId="6D91F386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D5F9A6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STE/STE7</w:t>
            </w:r>
          </w:p>
        </w:tc>
        <w:tc>
          <w:tcPr>
            <w:tcW w:w="1134" w:type="dxa"/>
            <w:vAlign w:val="bottom"/>
          </w:tcPr>
          <w:p w14:paraId="47B450D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46</w:t>
            </w:r>
          </w:p>
        </w:tc>
        <w:tc>
          <w:tcPr>
            <w:tcW w:w="1134" w:type="dxa"/>
            <w:vAlign w:val="bottom"/>
          </w:tcPr>
          <w:p w14:paraId="6B8F257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1,657</w:t>
            </w:r>
          </w:p>
        </w:tc>
        <w:tc>
          <w:tcPr>
            <w:tcW w:w="1134" w:type="dxa"/>
            <w:vAlign w:val="bottom"/>
          </w:tcPr>
          <w:p w14:paraId="6D9E529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20</w:t>
            </w:r>
          </w:p>
        </w:tc>
        <w:tc>
          <w:tcPr>
            <w:tcW w:w="1419" w:type="dxa"/>
            <w:vAlign w:val="bottom"/>
          </w:tcPr>
          <w:p w14:paraId="6DD3B34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666</w:t>
            </w:r>
          </w:p>
        </w:tc>
      </w:tr>
      <w:tr w:rsidR="00A26975" w:rsidRPr="00A26975" w14:paraId="56816ED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3384D3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STE/STE7/-</w:t>
            </w:r>
          </w:p>
        </w:tc>
        <w:tc>
          <w:tcPr>
            <w:tcW w:w="1134" w:type="dxa"/>
            <w:vAlign w:val="bottom"/>
          </w:tcPr>
          <w:p w14:paraId="71F6583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46</w:t>
            </w:r>
          </w:p>
        </w:tc>
        <w:tc>
          <w:tcPr>
            <w:tcW w:w="1134" w:type="dxa"/>
            <w:vAlign w:val="bottom"/>
          </w:tcPr>
          <w:p w14:paraId="12A2589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1,657</w:t>
            </w:r>
          </w:p>
        </w:tc>
        <w:tc>
          <w:tcPr>
            <w:tcW w:w="1134" w:type="dxa"/>
            <w:vAlign w:val="bottom"/>
          </w:tcPr>
          <w:p w14:paraId="792E994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20</w:t>
            </w:r>
          </w:p>
        </w:tc>
        <w:tc>
          <w:tcPr>
            <w:tcW w:w="1419" w:type="dxa"/>
            <w:vAlign w:val="bottom"/>
          </w:tcPr>
          <w:p w14:paraId="0BBC6BD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666</w:t>
            </w:r>
          </w:p>
        </w:tc>
      </w:tr>
      <w:tr w:rsidR="00A26975" w:rsidRPr="00A26975" w14:paraId="134B23B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E87261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</w:t>
            </w:r>
          </w:p>
        </w:tc>
        <w:tc>
          <w:tcPr>
            <w:tcW w:w="1134" w:type="dxa"/>
            <w:vAlign w:val="bottom"/>
          </w:tcPr>
          <w:p w14:paraId="61CD52B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1,099</w:t>
            </w:r>
          </w:p>
        </w:tc>
        <w:tc>
          <w:tcPr>
            <w:tcW w:w="1134" w:type="dxa"/>
            <w:vAlign w:val="bottom"/>
          </w:tcPr>
          <w:p w14:paraId="1CEA205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54,316</w:t>
            </w:r>
          </w:p>
        </w:tc>
        <w:tc>
          <w:tcPr>
            <w:tcW w:w="1134" w:type="dxa"/>
            <w:vAlign w:val="bottom"/>
          </w:tcPr>
          <w:p w14:paraId="5CE6E9B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265</w:t>
            </w:r>
          </w:p>
        </w:tc>
        <w:tc>
          <w:tcPr>
            <w:tcW w:w="1419" w:type="dxa"/>
            <w:vAlign w:val="bottom"/>
          </w:tcPr>
          <w:p w14:paraId="21A0077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13,254</w:t>
            </w:r>
          </w:p>
        </w:tc>
      </w:tr>
      <w:tr w:rsidR="00A26975" w:rsidRPr="00A26975" w14:paraId="6A8CA5F9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4A6FCC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Abl</w:t>
            </w:r>
            <w:proofErr w:type="spellEnd"/>
          </w:p>
        </w:tc>
        <w:tc>
          <w:tcPr>
            <w:tcW w:w="1134" w:type="dxa"/>
            <w:vAlign w:val="bottom"/>
          </w:tcPr>
          <w:p w14:paraId="553B2B9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66</w:t>
            </w:r>
          </w:p>
        </w:tc>
        <w:tc>
          <w:tcPr>
            <w:tcW w:w="1134" w:type="dxa"/>
            <w:vAlign w:val="bottom"/>
          </w:tcPr>
          <w:p w14:paraId="5A04118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4,154</w:t>
            </w:r>
          </w:p>
        </w:tc>
        <w:tc>
          <w:tcPr>
            <w:tcW w:w="1134" w:type="dxa"/>
            <w:vAlign w:val="bottom"/>
          </w:tcPr>
          <w:p w14:paraId="6921416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</w:t>
            </w:r>
          </w:p>
        </w:tc>
        <w:tc>
          <w:tcPr>
            <w:tcW w:w="1419" w:type="dxa"/>
            <w:vAlign w:val="bottom"/>
          </w:tcPr>
          <w:p w14:paraId="3BD80D8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783</w:t>
            </w:r>
          </w:p>
        </w:tc>
      </w:tr>
      <w:tr w:rsidR="00A26975" w:rsidRPr="00A26975" w14:paraId="4EF080C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0C833C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Abl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</w:t>
            </w:r>
          </w:p>
        </w:tc>
        <w:tc>
          <w:tcPr>
            <w:tcW w:w="1134" w:type="dxa"/>
            <w:vAlign w:val="bottom"/>
          </w:tcPr>
          <w:p w14:paraId="0B77F9F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66</w:t>
            </w:r>
          </w:p>
        </w:tc>
        <w:tc>
          <w:tcPr>
            <w:tcW w:w="1134" w:type="dxa"/>
            <w:vAlign w:val="bottom"/>
          </w:tcPr>
          <w:p w14:paraId="14BE59C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4,154</w:t>
            </w:r>
          </w:p>
        </w:tc>
        <w:tc>
          <w:tcPr>
            <w:tcW w:w="1134" w:type="dxa"/>
            <w:vAlign w:val="bottom"/>
          </w:tcPr>
          <w:p w14:paraId="6587966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</w:t>
            </w:r>
          </w:p>
        </w:tc>
        <w:tc>
          <w:tcPr>
            <w:tcW w:w="1419" w:type="dxa"/>
            <w:vAlign w:val="bottom"/>
          </w:tcPr>
          <w:p w14:paraId="1DA1456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783</w:t>
            </w:r>
          </w:p>
        </w:tc>
      </w:tr>
      <w:tr w:rsidR="00A26975" w:rsidRPr="00A26975" w14:paraId="49E19849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B88E52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lastRenderedPageBreak/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Abl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/-/ABL</w:t>
            </w:r>
          </w:p>
        </w:tc>
        <w:tc>
          <w:tcPr>
            <w:tcW w:w="1134" w:type="dxa"/>
            <w:vAlign w:val="bottom"/>
          </w:tcPr>
          <w:p w14:paraId="4DCCC07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66</w:t>
            </w:r>
          </w:p>
        </w:tc>
        <w:tc>
          <w:tcPr>
            <w:tcW w:w="1134" w:type="dxa"/>
            <w:vAlign w:val="bottom"/>
          </w:tcPr>
          <w:p w14:paraId="4301973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4,154</w:t>
            </w:r>
          </w:p>
        </w:tc>
        <w:tc>
          <w:tcPr>
            <w:tcW w:w="1134" w:type="dxa"/>
            <w:vAlign w:val="bottom"/>
          </w:tcPr>
          <w:p w14:paraId="2F11D81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10</w:t>
            </w:r>
          </w:p>
        </w:tc>
        <w:tc>
          <w:tcPr>
            <w:tcW w:w="1419" w:type="dxa"/>
            <w:vAlign w:val="bottom"/>
          </w:tcPr>
          <w:p w14:paraId="5A9CBBE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783</w:t>
            </w:r>
          </w:p>
        </w:tc>
      </w:tr>
      <w:tr w:rsidR="00A26975" w:rsidRPr="00A26975" w14:paraId="4290E195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E9BFCA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Csk</w:t>
            </w:r>
            <w:proofErr w:type="spellEnd"/>
          </w:p>
        </w:tc>
        <w:tc>
          <w:tcPr>
            <w:tcW w:w="1134" w:type="dxa"/>
            <w:vAlign w:val="bottom"/>
          </w:tcPr>
          <w:p w14:paraId="7138DEE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116</w:t>
            </w:r>
          </w:p>
        </w:tc>
        <w:tc>
          <w:tcPr>
            <w:tcW w:w="1134" w:type="dxa"/>
            <w:vAlign w:val="bottom"/>
          </w:tcPr>
          <w:p w14:paraId="2DCCE39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3,919</w:t>
            </w:r>
          </w:p>
        </w:tc>
        <w:tc>
          <w:tcPr>
            <w:tcW w:w="1134" w:type="dxa"/>
            <w:vAlign w:val="bottom"/>
          </w:tcPr>
          <w:p w14:paraId="284317C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41</w:t>
            </w:r>
          </w:p>
        </w:tc>
        <w:tc>
          <w:tcPr>
            <w:tcW w:w="1419" w:type="dxa"/>
            <w:vAlign w:val="bottom"/>
          </w:tcPr>
          <w:p w14:paraId="30F5036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1,344</w:t>
            </w:r>
          </w:p>
        </w:tc>
      </w:tr>
      <w:tr w:rsidR="00A26975" w:rsidRPr="00A26975" w14:paraId="6A539948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B2AF66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Csk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</w:t>
            </w:r>
          </w:p>
        </w:tc>
        <w:tc>
          <w:tcPr>
            <w:tcW w:w="1134" w:type="dxa"/>
            <w:vAlign w:val="bottom"/>
          </w:tcPr>
          <w:p w14:paraId="4A3CC9F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116</w:t>
            </w:r>
          </w:p>
        </w:tc>
        <w:tc>
          <w:tcPr>
            <w:tcW w:w="1134" w:type="dxa"/>
            <w:vAlign w:val="bottom"/>
          </w:tcPr>
          <w:p w14:paraId="191D6AD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3,919</w:t>
            </w:r>
          </w:p>
        </w:tc>
        <w:tc>
          <w:tcPr>
            <w:tcW w:w="1134" w:type="dxa"/>
            <w:vAlign w:val="bottom"/>
          </w:tcPr>
          <w:p w14:paraId="1899817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41</w:t>
            </w:r>
          </w:p>
        </w:tc>
        <w:tc>
          <w:tcPr>
            <w:tcW w:w="1419" w:type="dxa"/>
            <w:vAlign w:val="bottom"/>
          </w:tcPr>
          <w:p w14:paraId="5408A29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1,344</w:t>
            </w:r>
          </w:p>
        </w:tc>
      </w:tr>
      <w:tr w:rsidR="00A26975" w:rsidRPr="00A26975" w14:paraId="0E4B8ABD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42C521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Csk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/-/CSK</w:t>
            </w:r>
          </w:p>
        </w:tc>
        <w:tc>
          <w:tcPr>
            <w:tcW w:w="1134" w:type="dxa"/>
            <w:vAlign w:val="bottom"/>
          </w:tcPr>
          <w:p w14:paraId="535654F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116</w:t>
            </w:r>
          </w:p>
        </w:tc>
        <w:tc>
          <w:tcPr>
            <w:tcW w:w="1134" w:type="dxa"/>
            <w:vAlign w:val="bottom"/>
          </w:tcPr>
          <w:p w14:paraId="3207217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3,919</w:t>
            </w:r>
          </w:p>
        </w:tc>
        <w:tc>
          <w:tcPr>
            <w:tcW w:w="1134" w:type="dxa"/>
            <w:vAlign w:val="bottom"/>
          </w:tcPr>
          <w:p w14:paraId="569B848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41</w:t>
            </w:r>
          </w:p>
        </w:tc>
        <w:tc>
          <w:tcPr>
            <w:tcW w:w="1419" w:type="dxa"/>
            <w:vAlign w:val="bottom"/>
          </w:tcPr>
          <w:p w14:paraId="2737447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1,344</w:t>
            </w:r>
          </w:p>
        </w:tc>
      </w:tr>
      <w:tr w:rsidR="00A26975" w:rsidRPr="00A26975" w14:paraId="3071C1B6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3163CE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TK/EGFR</w:t>
            </w:r>
          </w:p>
        </w:tc>
        <w:tc>
          <w:tcPr>
            <w:tcW w:w="1134" w:type="dxa"/>
            <w:vAlign w:val="bottom"/>
          </w:tcPr>
          <w:p w14:paraId="072AD49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73</w:t>
            </w:r>
          </w:p>
        </w:tc>
        <w:tc>
          <w:tcPr>
            <w:tcW w:w="1134" w:type="dxa"/>
            <w:vAlign w:val="bottom"/>
          </w:tcPr>
          <w:p w14:paraId="11297B1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4,178</w:t>
            </w:r>
          </w:p>
        </w:tc>
        <w:tc>
          <w:tcPr>
            <w:tcW w:w="1134" w:type="dxa"/>
            <w:vAlign w:val="bottom"/>
          </w:tcPr>
          <w:p w14:paraId="7F633B7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</w:t>
            </w:r>
          </w:p>
        </w:tc>
        <w:tc>
          <w:tcPr>
            <w:tcW w:w="1419" w:type="dxa"/>
            <w:vAlign w:val="bottom"/>
          </w:tcPr>
          <w:p w14:paraId="1CEC4DC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1,469</w:t>
            </w:r>
          </w:p>
        </w:tc>
      </w:tr>
      <w:tr w:rsidR="00A26975" w:rsidRPr="00A26975" w14:paraId="321066FA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7212FD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TK/EGFR/-</w:t>
            </w:r>
          </w:p>
        </w:tc>
        <w:tc>
          <w:tcPr>
            <w:tcW w:w="1134" w:type="dxa"/>
            <w:vAlign w:val="bottom"/>
          </w:tcPr>
          <w:p w14:paraId="6F354B4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73</w:t>
            </w:r>
          </w:p>
        </w:tc>
        <w:tc>
          <w:tcPr>
            <w:tcW w:w="1134" w:type="dxa"/>
            <w:vAlign w:val="bottom"/>
          </w:tcPr>
          <w:p w14:paraId="6A96E75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4,178</w:t>
            </w:r>
          </w:p>
        </w:tc>
        <w:tc>
          <w:tcPr>
            <w:tcW w:w="1134" w:type="dxa"/>
            <w:vAlign w:val="bottom"/>
          </w:tcPr>
          <w:p w14:paraId="3A37010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</w:t>
            </w:r>
          </w:p>
        </w:tc>
        <w:tc>
          <w:tcPr>
            <w:tcW w:w="1419" w:type="dxa"/>
            <w:vAlign w:val="bottom"/>
          </w:tcPr>
          <w:p w14:paraId="6B302BE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1,469</w:t>
            </w:r>
          </w:p>
        </w:tc>
      </w:tr>
      <w:tr w:rsidR="00A26975" w:rsidRPr="00A26975" w14:paraId="2749A3A2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3A4B519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TK/EGFR/-/EGFR</w:t>
            </w:r>
          </w:p>
        </w:tc>
        <w:tc>
          <w:tcPr>
            <w:tcW w:w="1134" w:type="dxa"/>
            <w:vAlign w:val="bottom"/>
          </w:tcPr>
          <w:p w14:paraId="7687219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73</w:t>
            </w:r>
          </w:p>
        </w:tc>
        <w:tc>
          <w:tcPr>
            <w:tcW w:w="1134" w:type="dxa"/>
            <w:vAlign w:val="bottom"/>
          </w:tcPr>
          <w:p w14:paraId="391FAB9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4,178</w:t>
            </w:r>
          </w:p>
        </w:tc>
        <w:tc>
          <w:tcPr>
            <w:tcW w:w="1134" w:type="dxa"/>
            <w:vAlign w:val="bottom"/>
          </w:tcPr>
          <w:p w14:paraId="0F0699B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</w:t>
            </w:r>
          </w:p>
        </w:tc>
        <w:tc>
          <w:tcPr>
            <w:tcW w:w="1419" w:type="dxa"/>
            <w:vAlign w:val="bottom"/>
          </w:tcPr>
          <w:p w14:paraId="0B43135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1,469</w:t>
            </w:r>
          </w:p>
        </w:tc>
      </w:tr>
      <w:tr w:rsidR="00A26975" w:rsidRPr="00A26975" w14:paraId="6FC19D5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F174C1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InsR</w:t>
            </w:r>
            <w:proofErr w:type="spellEnd"/>
          </w:p>
        </w:tc>
        <w:tc>
          <w:tcPr>
            <w:tcW w:w="1134" w:type="dxa"/>
            <w:vAlign w:val="bottom"/>
          </w:tcPr>
          <w:p w14:paraId="4BCE670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68</w:t>
            </w:r>
          </w:p>
        </w:tc>
        <w:tc>
          <w:tcPr>
            <w:tcW w:w="1134" w:type="dxa"/>
            <w:vAlign w:val="bottom"/>
          </w:tcPr>
          <w:p w14:paraId="4852F6C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2,405</w:t>
            </w:r>
          </w:p>
        </w:tc>
        <w:tc>
          <w:tcPr>
            <w:tcW w:w="1134" w:type="dxa"/>
            <w:vAlign w:val="bottom"/>
          </w:tcPr>
          <w:p w14:paraId="31D2AAA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32</w:t>
            </w:r>
          </w:p>
        </w:tc>
        <w:tc>
          <w:tcPr>
            <w:tcW w:w="1419" w:type="dxa"/>
            <w:vAlign w:val="bottom"/>
          </w:tcPr>
          <w:p w14:paraId="79E8B70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1,440</w:t>
            </w:r>
          </w:p>
        </w:tc>
      </w:tr>
      <w:tr w:rsidR="00A26975" w:rsidRPr="00A26975" w14:paraId="4B25C0FA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1BF10A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InsR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</w:t>
            </w:r>
          </w:p>
        </w:tc>
        <w:tc>
          <w:tcPr>
            <w:tcW w:w="1134" w:type="dxa"/>
            <w:vAlign w:val="bottom"/>
          </w:tcPr>
          <w:p w14:paraId="49EF2AC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68</w:t>
            </w:r>
          </w:p>
        </w:tc>
        <w:tc>
          <w:tcPr>
            <w:tcW w:w="1134" w:type="dxa"/>
            <w:vAlign w:val="bottom"/>
          </w:tcPr>
          <w:p w14:paraId="774969E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2,405</w:t>
            </w:r>
          </w:p>
        </w:tc>
        <w:tc>
          <w:tcPr>
            <w:tcW w:w="1134" w:type="dxa"/>
            <w:vAlign w:val="bottom"/>
          </w:tcPr>
          <w:p w14:paraId="56710A6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32</w:t>
            </w:r>
          </w:p>
        </w:tc>
        <w:tc>
          <w:tcPr>
            <w:tcW w:w="1419" w:type="dxa"/>
            <w:vAlign w:val="bottom"/>
          </w:tcPr>
          <w:p w14:paraId="49A7F31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1,440</w:t>
            </w:r>
          </w:p>
        </w:tc>
      </w:tr>
      <w:tr w:rsidR="00A26975" w:rsidRPr="00A26975" w14:paraId="5C08A2E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26907D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InsR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/-/INSR</w:t>
            </w:r>
          </w:p>
        </w:tc>
        <w:tc>
          <w:tcPr>
            <w:tcW w:w="1134" w:type="dxa"/>
            <w:vAlign w:val="bottom"/>
          </w:tcPr>
          <w:p w14:paraId="125DC45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65</w:t>
            </w:r>
          </w:p>
        </w:tc>
        <w:tc>
          <w:tcPr>
            <w:tcW w:w="1134" w:type="dxa"/>
            <w:vAlign w:val="bottom"/>
          </w:tcPr>
          <w:p w14:paraId="3241977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2,733</w:t>
            </w:r>
          </w:p>
        </w:tc>
        <w:tc>
          <w:tcPr>
            <w:tcW w:w="1134" w:type="dxa"/>
            <w:vAlign w:val="bottom"/>
          </w:tcPr>
          <w:p w14:paraId="195CB5F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16</w:t>
            </w:r>
          </w:p>
        </w:tc>
        <w:tc>
          <w:tcPr>
            <w:tcW w:w="1419" w:type="dxa"/>
            <w:vAlign w:val="bottom"/>
          </w:tcPr>
          <w:p w14:paraId="14BE1A6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564</w:t>
            </w:r>
          </w:p>
        </w:tc>
      </w:tr>
      <w:tr w:rsidR="00A26975" w:rsidRPr="00A26975" w14:paraId="68A7AF24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525F94C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JakA</w:t>
            </w:r>
            <w:proofErr w:type="spellEnd"/>
          </w:p>
        </w:tc>
        <w:tc>
          <w:tcPr>
            <w:tcW w:w="1134" w:type="dxa"/>
            <w:vAlign w:val="bottom"/>
          </w:tcPr>
          <w:p w14:paraId="37DB43A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82</w:t>
            </w:r>
          </w:p>
        </w:tc>
        <w:tc>
          <w:tcPr>
            <w:tcW w:w="1134" w:type="dxa"/>
            <w:vAlign w:val="bottom"/>
          </w:tcPr>
          <w:p w14:paraId="71BE26D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5,147</w:t>
            </w:r>
          </w:p>
        </w:tc>
        <w:tc>
          <w:tcPr>
            <w:tcW w:w="1134" w:type="dxa"/>
            <w:vAlign w:val="bottom"/>
          </w:tcPr>
          <w:p w14:paraId="26E4FE8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3A04E3E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1,126</w:t>
            </w:r>
          </w:p>
        </w:tc>
      </w:tr>
      <w:tr w:rsidR="00A26975" w:rsidRPr="00A26975" w14:paraId="492FB60E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3F6E7F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JakA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</w:t>
            </w:r>
          </w:p>
        </w:tc>
        <w:tc>
          <w:tcPr>
            <w:tcW w:w="1134" w:type="dxa"/>
            <w:vAlign w:val="bottom"/>
          </w:tcPr>
          <w:p w14:paraId="322D100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82</w:t>
            </w:r>
          </w:p>
        </w:tc>
        <w:tc>
          <w:tcPr>
            <w:tcW w:w="1134" w:type="dxa"/>
            <w:vAlign w:val="bottom"/>
          </w:tcPr>
          <w:p w14:paraId="05CC793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5,147</w:t>
            </w:r>
          </w:p>
        </w:tc>
        <w:tc>
          <w:tcPr>
            <w:tcW w:w="1134" w:type="dxa"/>
            <w:vAlign w:val="bottom"/>
          </w:tcPr>
          <w:p w14:paraId="105408C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02E2930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1,126</w:t>
            </w:r>
          </w:p>
        </w:tc>
      </w:tr>
      <w:tr w:rsidR="00A26975" w:rsidRPr="00A26975" w14:paraId="275A14E0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668259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JakA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/-/JAK2</w:t>
            </w:r>
          </w:p>
        </w:tc>
        <w:tc>
          <w:tcPr>
            <w:tcW w:w="1134" w:type="dxa"/>
            <w:vAlign w:val="bottom"/>
          </w:tcPr>
          <w:p w14:paraId="2477991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58</w:t>
            </w:r>
          </w:p>
        </w:tc>
        <w:tc>
          <w:tcPr>
            <w:tcW w:w="1134" w:type="dxa"/>
            <w:vAlign w:val="bottom"/>
          </w:tcPr>
          <w:p w14:paraId="1B387214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3,754</w:t>
            </w:r>
          </w:p>
        </w:tc>
        <w:tc>
          <w:tcPr>
            <w:tcW w:w="1134" w:type="dxa"/>
            <w:vAlign w:val="bottom"/>
          </w:tcPr>
          <w:p w14:paraId="5F7D2CA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</w:t>
            </w:r>
          </w:p>
        </w:tc>
        <w:tc>
          <w:tcPr>
            <w:tcW w:w="1419" w:type="dxa"/>
            <w:vAlign w:val="bottom"/>
          </w:tcPr>
          <w:p w14:paraId="6025DB4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999</w:t>
            </w:r>
          </w:p>
        </w:tc>
      </w:tr>
      <w:tr w:rsidR="00A26975" w:rsidRPr="00A26975" w14:paraId="38F6750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5DFA64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TK/PDGFR</w:t>
            </w:r>
          </w:p>
        </w:tc>
        <w:tc>
          <w:tcPr>
            <w:tcW w:w="1134" w:type="dxa"/>
            <w:vAlign w:val="bottom"/>
          </w:tcPr>
          <w:p w14:paraId="2FFB920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43</w:t>
            </w:r>
          </w:p>
        </w:tc>
        <w:tc>
          <w:tcPr>
            <w:tcW w:w="1134" w:type="dxa"/>
            <w:vAlign w:val="bottom"/>
          </w:tcPr>
          <w:p w14:paraId="611E811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2,549</w:t>
            </w:r>
          </w:p>
        </w:tc>
        <w:tc>
          <w:tcPr>
            <w:tcW w:w="1134" w:type="dxa"/>
            <w:vAlign w:val="bottom"/>
          </w:tcPr>
          <w:p w14:paraId="6A4A578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15</w:t>
            </w:r>
          </w:p>
        </w:tc>
        <w:tc>
          <w:tcPr>
            <w:tcW w:w="1419" w:type="dxa"/>
            <w:vAlign w:val="bottom"/>
          </w:tcPr>
          <w:p w14:paraId="410D5EB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1,237</w:t>
            </w:r>
          </w:p>
        </w:tc>
      </w:tr>
      <w:tr w:rsidR="00A26975" w:rsidRPr="00D364E9" w14:paraId="4B1C3E8B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61F5823C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TK/</w:t>
            </w:r>
            <w:proofErr w:type="spellStart"/>
            <w:r w:rsidRPr="00D364E9">
              <w:rPr>
                <w:b/>
                <w:color w:val="000000"/>
                <w:szCs w:val="20"/>
                <w:lang w:val="en-GB"/>
              </w:rPr>
              <w:t>Src</w:t>
            </w:r>
            <w:proofErr w:type="spellEnd"/>
          </w:p>
        </w:tc>
        <w:tc>
          <w:tcPr>
            <w:tcW w:w="1134" w:type="dxa"/>
            <w:vAlign w:val="bottom"/>
          </w:tcPr>
          <w:p w14:paraId="22922412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496</w:t>
            </w:r>
          </w:p>
        </w:tc>
        <w:tc>
          <w:tcPr>
            <w:tcW w:w="1134" w:type="dxa"/>
            <w:vAlign w:val="bottom"/>
          </w:tcPr>
          <w:p w14:paraId="5B7E8C12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29,591</w:t>
            </w:r>
          </w:p>
        </w:tc>
        <w:tc>
          <w:tcPr>
            <w:tcW w:w="1134" w:type="dxa"/>
            <w:vAlign w:val="bottom"/>
          </w:tcPr>
          <w:p w14:paraId="20D07DF6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135</w:t>
            </w:r>
          </w:p>
        </w:tc>
        <w:tc>
          <w:tcPr>
            <w:tcW w:w="1419" w:type="dxa"/>
            <w:vAlign w:val="bottom"/>
          </w:tcPr>
          <w:p w14:paraId="797CFDA9" w14:textId="77777777" w:rsidR="00A26975" w:rsidRPr="00D364E9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b/>
                <w:color w:val="000000"/>
                <w:szCs w:val="20"/>
                <w:lang w:val="en-GB"/>
              </w:rPr>
            </w:pPr>
            <w:r w:rsidRPr="00D364E9">
              <w:rPr>
                <w:b/>
                <w:color w:val="000000"/>
                <w:szCs w:val="20"/>
                <w:lang w:val="en-GB"/>
              </w:rPr>
              <w:t>8,246</w:t>
            </w:r>
          </w:p>
        </w:tc>
      </w:tr>
      <w:tr w:rsidR="00A26975" w:rsidRPr="00A26975" w14:paraId="22D00A1D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59847F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Src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</w:t>
            </w:r>
          </w:p>
        </w:tc>
        <w:tc>
          <w:tcPr>
            <w:tcW w:w="1134" w:type="dxa"/>
            <w:vAlign w:val="bottom"/>
          </w:tcPr>
          <w:p w14:paraId="0E0DB70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494</w:t>
            </w:r>
          </w:p>
        </w:tc>
        <w:tc>
          <w:tcPr>
            <w:tcW w:w="1134" w:type="dxa"/>
            <w:vAlign w:val="bottom"/>
          </w:tcPr>
          <w:p w14:paraId="3F3381C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29,678</w:t>
            </w:r>
          </w:p>
        </w:tc>
        <w:tc>
          <w:tcPr>
            <w:tcW w:w="1134" w:type="dxa"/>
            <w:vAlign w:val="bottom"/>
          </w:tcPr>
          <w:p w14:paraId="3605866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131</w:t>
            </w:r>
          </w:p>
        </w:tc>
        <w:tc>
          <w:tcPr>
            <w:tcW w:w="1419" w:type="dxa"/>
            <w:vAlign w:val="bottom"/>
          </w:tcPr>
          <w:p w14:paraId="0D020D9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7,779</w:t>
            </w:r>
          </w:p>
        </w:tc>
      </w:tr>
      <w:tr w:rsidR="00A26975" w:rsidRPr="00A26975" w14:paraId="19A61EFB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220AD1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Src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/-/FYN</w:t>
            </w:r>
          </w:p>
        </w:tc>
        <w:tc>
          <w:tcPr>
            <w:tcW w:w="1134" w:type="dxa"/>
            <w:vAlign w:val="bottom"/>
          </w:tcPr>
          <w:p w14:paraId="5A9DFC5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79</w:t>
            </w:r>
          </w:p>
        </w:tc>
        <w:tc>
          <w:tcPr>
            <w:tcW w:w="1134" w:type="dxa"/>
            <w:vAlign w:val="bottom"/>
          </w:tcPr>
          <w:p w14:paraId="79E56D8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6,170</w:t>
            </w:r>
          </w:p>
        </w:tc>
        <w:tc>
          <w:tcPr>
            <w:tcW w:w="1134" w:type="dxa"/>
            <w:vAlign w:val="bottom"/>
          </w:tcPr>
          <w:p w14:paraId="71A8373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32</w:t>
            </w:r>
          </w:p>
        </w:tc>
        <w:tc>
          <w:tcPr>
            <w:tcW w:w="1419" w:type="dxa"/>
            <w:vAlign w:val="bottom"/>
          </w:tcPr>
          <w:p w14:paraId="5D5B7BB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1,671</w:t>
            </w:r>
          </w:p>
        </w:tc>
      </w:tr>
      <w:tr w:rsidR="00A26975" w:rsidRPr="00A26975" w14:paraId="2105F322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14FF548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Src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/-/LCK</w:t>
            </w:r>
          </w:p>
        </w:tc>
        <w:tc>
          <w:tcPr>
            <w:tcW w:w="1134" w:type="dxa"/>
            <w:vAlign w:val="bottom"/>
          </w:tcPr>
          <w:p w14:paraId="225BAF7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53</w:t>
            </w:r>
          </w:p>
        </w:tc>
        <w:tc>
          <w:tcPr>
            <w:tcW w:w="1134" w:type="dxa"/>
            <w:vAlign w:val="bottom"/>
          </w:tcPr>
          <w:p w14:paraId="326746F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2,836</w:t>
            </w:r>
          </w:p>
        </w:tc>
        <w:tc>
          <w:tcPr>
            <w:tcW w:w="1134" w:type="dxa"/>
            <w:vAlign w:val="bottom"/>
          </w:tcPr>
          <w:p w14:paraId="3F1955C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21</w:t>
            </w:r>
          </w:p>
        </w:tc>
        <w:tc>
          <w:tcPr>
            <w:tcW w:w="1419" w:type="dxa"/>
            <w:vAlign w:val="bottom"/>
          </w:tcPr>
          <w:p w14:paraId="49FD99E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1,440</w:t>
            </w:r>
          </w:p>
        </w:tc>
      </w:tr>
      <w:tr w:rsidR="00A26975" w:rsidRPr="00A26975" w14:paraId="1E258292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7C4D2C6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Src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/-/LYN</w:t>
            </w:r>
          </w:p>
        </w:tc>
        <w:tc>
          <w:tcPr>
            <w:tcW w:w="1134" w:type="dxa"/>
            <w:vAlign w:val="bottom"/>
          </w:tcPr>
          <w:p w14:paraId="37AC549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70</w:t>
            </w:r>
          </w:p>
        </w:tc>
        <w:tc>
          <w:tcPr>
            <w:tcW w:w="1134" w:type="dxa"/>
            <w:vAlign w:val="bottom"/>
          </w:tcPr>
          <w:p w14:paraId="6935E61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3,465</w:t>
            </w:r>
          </w:p>
        </w:tc>
        <w:tc>
          <w:tcPr>
            <w:tcW w:w="1134" w:type="dxa"/>
            <w:vAlign w:val="bottom"/>
          </w:tcPr>
          <w:p w14:paraId="53C9EEC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11</w:t>
            </w:r>
          </w:p>
        </w:tc>
        <w:tc>
          <w:tcPr>
            <w:tcW w:w="1419" w:type="dxa"/>
            <w:vAlign w:val="bottom"/>
          </w:tcPr>
          <w:p w14:paraId="04D9448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1,432</w:t>
            </w:r>
          </w:p>
        </w:tc>
      </w:tr>
      <w:tr w:rsidR="00A26975" w:rsidRPr="00A26975" w14:paraId="3283CF8C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00EEAF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Src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/-/SRC</w:t>
            </w:r>
          </w:p>
        </w:tc>
        <w:tc>
          <w:tcPr>
            <w:tcW w:w="1134" w:type="dxa"/>
            <w:vAlign w:val="bottom"/>
          </w:tcPr>
          <w:p w14:paraId="7759BE7A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298</w:t>
            </w:r>
          </w:p>
        </w:tc>
        <w:tc>
          <w:tcPr>
            <w:tcW w:w="1134" w:type="dxa"/>
            <w:vAlign w:val="bottom"/>
          </w:tcPr>
          <w:p w14:paraId="48ED54F7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17,987</w:t>
            </w:r>
          </w:p>
        </w:tc>
        <w:tc>
          <w:tcPr>
            <w:tcW w:w="1134" w:type="dxa"/>
            <w:vAlign w:val="bottom"/>
          </w:tcPr>
          <w:p w14:paraId="53E1714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83</w:t>
            </w:r>
          </w:p>
        </w:tc>
        <w:tc>
          <w:tcPr>
            <w:tcW w:w="1419" w:type="dxa"/>
            <w:vAlign w:val="bottom"/>
          </w:tcPr>
          <w:p w14:paraId="0AC4948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5,299</w:t>
            </w:r>
          </w:p>
        </w:tc>
      </w:tr>
      <w:tr w:rsidR="00A26975" w:rsidRPr="00A26975" w14:paraId="6F12D2F0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5BDFE0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Syk</w:t>
            </w:r>
            <w:proofErr w:type="spellEnd"/>
          </w:p>
        </w:tc>
        <w:tc>
          <w:tcPr>
            <w:tcW w:w="1134" w:type="dxa"/>
            <w:vAlign w:val="bottom"/>
          </w:tcPr>
          <w:p w14:paraId="64C7606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74</w:t>
            </w:r>
          </w:p>
        </w:tc>
        <w:tc>
          <w:tcPr>
            <w:tcW w:w="1134" w:type="dxa"/>
            <w:vAlign w:val="bottom"/>
          </w:tcPr>
          <w:p w14:paraId="4FC96385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3,172</w:t>
            </w:r>
          </w:p>
        </w:tc>
        <w:tc>
          <w:tcPr>
            <w:tcW w:w="1134" w:type="dxa"/>
            <w:vAlign w:val="bottom"/>
          </w:tcPr>
          <w:p w14:paraId="7BFBCFF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20</w:t>
            </w:r>
          </w:p>
        </w:tc>
        <w:tc>
          <w:tcPr>
            <w:tcW w:w="1419" w:type="dxa"/>
            <w:vAlign w:val="bottom"/>
          </w:tcPr>
          <w:p w14:paraId="0665163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831</w:t>
            </w:r>
          </w:p>
        </w:tc>
      </w:tr>
      <w:tr w:rsidR="00A26975" w:rsidRPr="00A26975" w14:paraId="7246DE36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4033248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Syk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</w:t>
            </w:r>
          </w:p>
        </w:tc>
        <w:tc>
          <w:tcPr>
            <w:tcW w:w="1134" w:type="dxa"/>
            <w:vAlign w:val="bottom"/>
          </w:tcPr>
          <w:p w14:paraId="050DBCF2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74</w:t>
            </w:r>
          </w:p>
        </w:tc>
        <w:tc>
          <w:tcPr>
            <w:tcW w:w="1134" w:type="dxa"/>
            <w:vAlign w:val="bottom"/>
          </w:tcPr>
          <w:p w14:paraId="7B16383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3,172</w:t>
            </w:r>
          </w:p>
        </w:tc>
        <w:tc>
          <w:tcPr>
            <w:tcW w:w="1134" w:type="dxa"/>
            <w:vAlign w:val="bottom"/>
          </w:tcPr>
          <w:p w14:paraId="1E77D846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20</w:t>
            </w:r>
          </w:p>
        </w:tc>
        <w:tc>
          <w:tcPr>
            <w:tcW w:w="1419" w:type="dxa"/>
            <w:vAlign w:val="bottom"/>
          </w:tcPr>
          <w:p w14:paraId="76B0A8C1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831</w:t>
            </w:r>
          </w:p>
        </w:tc>
      </w:tr>
      <w:tr w:rsidR="00A26975" w:rsidRPr="00A26975" w14:paraId="270F1DF6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23C79F40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</w:t>
            </w:r>
            <w:proofErr w:type="spellStart"/>
            <w:r w:rsidRPr="00A26975">
              <w:rPr>
                <w:color w:val="000000"/>
                <w:szCs w:val="20"/>
                <w:lang w:val="en-GB"/>
              </w:rPr>
              <w:t>Syk</w:t>
            </w:r>
            <w:proofErr w:type="spellEnd"/>
            <w:r w:rsidRPr="00A26975">
              <w:rPr>
                <w:color w:val="000000"/>
                <w:szCs w:val="20"/>
                <w:lang w:val="en-GB"/>
              </w:rPr>
              <w:t>/-/SYK</w:t>
            </w:r>
          </w:p>
        </w:tc>
        <w:tc>
          <w:tcPr>
            <w:tcW w:w="1134" w:type="dxa"/>
            <w:vAlign w:val="bottom"/>
          </w:tcPr>
          <w:p w14:paraId="3C3527CD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62</w:t>
            </w:r>
          </w:p>
        </w:tc>
        <w:tc>
          <w:tcPr>
            <w:tcW w:w="1134" w:type="dxa"/>
            <w:vAlign w:val="bottom"/>
          </w:tcPr>
          <w:p w14:paraId="5E44BD3C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2,380</w:t>
            </w:r>
          </w:p>
        </w:tc>
        <w:tc>
          <w:tcPr>
            <w:tcW w:w="1134" w:type="dxa"/>
            <w:vAlign w:val="bottom"/>
          </w:tcPr>
          <w:p w14:paraId="0E1C97DE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17</w:t>
            </w:r>
          </w:p>
        </w:tc>
        <w:tc>
          <w:tcPr>
            <w:tcW w:w="1419" w:type="dxa"/>
            <w:vAlign w:val="bottom"/>
          </w:tcPr>
          <w:p w14:paraId="79FAD6C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1,140</w:t>
            </w:r>
          </w:p>
        </w:tc>
      </w:tr>
      <w:tr w:rsidR="00A26975" w:rsidRPr="00A26975" w14:paraId="1910BB3F" w14:textId="77777777" w:rsidTr="00D364E9">
        <w:tblPrEx>
          <w:tblBorders>
            <w:top w:val="none" w:sz="0" w:space="0" w:color="auto"/>
          </w:tblBorders>
        </w:tblPrEx>
        <w:tc>
          <w:tcPr>
            <w:tcW w:w="4252" w:type="dxa"/>
            <w:vAlign w:val="bottom"/>
          </w:tcPr>
          <w:p w14:paraId="09FD35B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TK/Tec</w:t>
            </w:r>
          </w:p>
        </w:tc>
        <w:tc>
          <w:tcPr>
            <w:tcW w:w="1134" w:type="dxa"/>
            <w:vAlign w:val="bottom"/>
          </w:tcPr>
          <w:p w14:paraId="52029508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37</w:t>
            </w:r>
          </w:p>
        </w:tc>
        <w:tc>
          <w:tcPr>
            <w:tcW w:w="1134" w:type="dxa"/>
            <w:vAlign w:val="bottom"/>
          </w:tcPr>
          <w:p w14:paraId="481C2EC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2,197</w:t>
            </w:r>
          </w:p>
        </w:tc>
        <w:tc>
          <w:tcPr>
            <w:tcW w:w="1134" w:type="dxa"/>
            <w:vAlign w:val="bottom"/>
          </w:tcPr>
          <w:p w14:paraId="7C3C083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vAlign w:val="bottom"/>
          </w:tcPr>
          <w:p w14:paraId="2615454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1,027</w:t>
            </w:r>
          </w:p>
        </w:tc>
      </w:tr>
      <w:tr w:rsidR="00A26975" w:rsidRPr="00A26975" w14:paraId="5D9901BF" w14:textId="77777777" w:rsidTr="00D364E9">
        <w:tc>
          <w:tcPr>
            <w:tcW w:w="4252" w:type="dxa"/>
            <w:tcBorders>
              <w:top w:val="nil"/>
              <w:bottom w:val="single" w:sz="8" w:space="0" w:color="000000" w:themeColor="text1"/>
            </w:tcBorders>
            <w:vAlign w:val="bottom"/>
          </w:tcPr>
          <w:p w14:paraId="31EC27AB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lef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TK/Tec/-</w:t>
            </w:r>
          </w:p>
        </w:tc>
        <w:tc>
          <w:tcPr>
            <w:tcW w:w="1134" w:type="dxa"/>
            <w:tcBorders>
              <w:top w:val="nil"/>
              <w:bottom w:val="single" w:sz="8" w:space="0" w:color="000000" w:themeColor="text1"/>
            </w:tcBorders>
            <w:vAlign w:val="bottom"/>
          </w:tcPr>
          <w:p w14:paraId="4BBAA569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37</w:t>
            </w:r>
          </w:p>
        </w:tc>
        <w:tc>
          <w:tcPr>
            <w:tcW w:w="1134" w:type="dxa"/>
            <w:tcBorders>
              <w:top w:val="nil"/>
              <w:bottom w:val="single" w:sz="8" w:space="0" w:color="000000" w:themeColor="text1"/>
            </w:tcBorders>
            <w:vAlign w:val="bottom"/>
          </w:tcPr>
          <w:p w14:paraId="52688243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2,197</w:t>
            </w:r>
          </w:p>
        </w:tc>
        <w:tc>
          <w:tcPr>
            <w:tcW w:w="1134" w:type="dxa"/>
            <w:tcBorders>
              <w:top w:val="nil"/>
              <w:bottom w:val="single" w:sz="8" w:space="0" w:color="000000" w:themeColor="text1"/>
            </w:tcBorders>
            <w:vAlign w:val="bottom"/>
          </w:tcPr>
          <w:p w14:paraId="0E5A2B5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14</w:t>
            </w:r>
          </w:p>
        </w:tc>
        <w:tc>
          <w:tcPr>
            <w:tcW w:w="1419" w:type="dxa"/>
            <w:tcBorders>
              <w:top w:val="nil"/>
              <w:bottom w:val="single" w:sz="8" w:space="0" w:color="000000" w:themeColor="text1"/>
            </w:tcBorders>
            <w:vAlign w:val="bottom"/>
          </w:tcPr>
          <w:p w14:paraId="343E859F" w14:textId="77777777" w:rsidR="00A26975" w:rsidRPr="00A26975" w:rsidRDefault="00A26975" w:rsidP="00A26975">
            <w:pPr>
              <w:widowControl w:val="0"/>
              <w:autoSpaceDE w:val="0"/>
              <w:autoSpaceDN w:val="0"/>
              <w:adjustRightInd w:val="0"/>
              <w:snapToGrid w:val="0"/>
              <w:spacing w:before="80" w:after="80"/>
              <w:jc w:val="right"/>
              <w:rPr>
                <w:color w:val="000000"/>
                <w:szCs w:val="20"/>
                <w:lang w:val="en-GB"/>
              </w:rPr>
            </w:pPr>
            <w:r w:rsidRPr="00A26975">
              <w:rPr>
                <w:color w:val="000000"/>
                <w:szCs w:val="20"/>
                <w:lang w:val="en-GB"/>
              </w:rPr>
              <w:t>1,027</w:t>
            </w:r>
          </w:p>
        </w:tc>
      </w:tr>
    </w:tbl>
    <w:p w14:paraId="34A36920" w14:textId="77777777" w:rsidR="00B536BC" w:rsidRPr="00B536BC" w:rsidRDefault="00B536BC" w:rsidP="00B536BC">
      <w:pPr>
        <w:spacing w:line="360" w:lineRule="auto"/>
        <w:outlineLvl w:val="0"/>
        <w:rPr>
          <w:b/>
          <w:szCs w:val="20"/>
          <w:lang w:eastAsia="zh-CN"/>
        </w:rPr>
      </w:pPr>
    </w:p>
    <w:p w14:paraId="663EB3CA" w14:textId="2788C901" w:rsidR="0053726B" w:rsidRDefault="009450E0" w:rsidP="009450E0">
      <w:pPr>
        <w:spacing w:line="360" w:lineRule="auto"/>
        <w:rPr>
          <w:sz w:val="22"/>
          <w:lang w:eastAsia="zh-CN"/>
        </w:rPr>
      </w:pPr>
      <w:r w:rsidRPr="00F12AD6">
        <w:rPr>
          <w:rFonts w:hint="eastAsia"/>
          <w:b/>
          <w:sz w:val="22"/>
          <w:lang w:eastAsia="zh-CN"/>
        </w:rPr>
        <w:t>Table</w:t>
      </w:r>
      <w:r w:rsidR="00DA7187">
        <w:rPr>
          <w:b/>
          <w:sz w:val="22"/>
          <w:lang w:eastAsia="zh-CN"/>
        </w:rPr>
        <w:t>s</w:t>
      </w:r>
      <w:r w:rsidRPr="00F12AD6">
        <w:rPr>
          <w:rFonts w:hint="eastAsia"/>
          <w:b/>
          <w:sz w:val="22"/>
          <w:lang w:eastAsia="zh-CN"/>
        </w:rPr>
        <w:t xml:space="preserve"> S</w:t>
      </w:r>
      <w:r w:rsidR="001915F5">
        <w:rPr>
          <w:rFonts w:hint="eastAsia"/>
          <w:b/>
          <w:sz w:val="22"/>
          <w:lang w:eastAsia="zh-CN"/>
        </w:rPr>
        <w:t>3</w:t>
      </w:r>
      <w:r w:rsidRPr="009450E0">
        <w:rPr>
          <w:rFonts w:hint="eastAsia"/>
          <w:sz w:val="22"/>
          <w:lang w:eastAsia="zh-CN"/>
        </w:rPr>
        <w:t xml:space="preserve"> </w:t>
      </w:r>
      <w:r>
        <w:rPr>
          <w:rFonts w:hint="eastAsia"/>
          <w:sz w:val="22"/>
          <w:lang w:eastAsia="zh-CN"/>
        </w:rPr>
        <w:t xml:space="preserve">and </w:t>
      </w:r>
      <w:r w:rsidRPr="00F12AD6">
        <w:rPr>
          <w:rFonts w:hint="eastAsia"/>
          <w:b/>
          <w:sz w:val="22"/>
          <w:lang w:eastAsia="zh-CN"/>
        </w:rPr>
        <w:t>S</w:t>
      </w:r>
      <w:r w:rsidR="001915F5">
        <w:rPr>
          <w:rFonts w:hint="eastAsia"/>
          <w:b/>
          <w:sz w:val="22"/>
          <w:lang w:eastAsia="zh-CN"/>
        </w:rPr>
        <w:t>4</w:t>
      </w:r>
      <w:r>
        <w:rPr>
          <w:rFonts w:hint="eastAsia"/>
          <w:sz w:val="22"/>
          <w:lang w:eastAsia="zh-CN"/>
        </w:rPr>
        <w:t xml:space="preserve"> </w:t>
      </w:r>
      <w:r w:rsidR="00D47E42">
        <w:rPr>
          <w:sz w:val="22"/>
          <w:lang w:eastAsia="zh-CN"/>
        </w:rPr>
        <w:t>show</w:t>
      </w:r>
      <w:r w:rsidR="00D47E42">
        <w:rPr>
          <w:rFonts w:hint="eastAsia"/>
          <w:sz w:val="22"/>
          <w:lang w:eastAsia="zh-CN"/>
        </w:rPr>
        <w:t xml:space="preserve"> </w:t>
      </w:r>
      <w:r>
        <w:rPr>
          <w:rFonts w:hint="eastAsia"/>
          <w:sz w:val="22"/>
          <w:lang w:eastAsia="zh-CN"/>
        </w:rPr>
        <w:t xml:space="preserve">the </w:t>
      </w:r>
      <w:r w:rsidR="00D47E42">
        <w:rPr>
          <w:sz w:val="22"/>
          <w:lang w:eastAsia="zh-CN"/>
        </w:rPr>
        <w:t xml:space="preserve">performance </w:t>
      </w:r>
      <w:r>
        <w:rPr>
          <w:rFonts w:hint="eastAsia"/>
          <w:sz w:val="22"/>
          <w:lang w:eastAsia="zh-CN"/>
        </w:rPr>
        <w:t>compar</w:t>
      </w:r>
      <w:r w:rsidR="00D47E42">
        <w:rPr>
          <w:sz w:val="22"/>
          <w:lang w:eastAsia="zh-CN"/>
        </w:rPr>
        <w:t xml:space="preserve">ison </w:t>
      </w:r>
      <w:r>
        <w:rPr>
          <w:rFonts w:hint="eastAsia"/>
          <w:sz w:val="22"/>
          <w:lang w:eastAsia="zh-CN"/>
        </w:rPr>
        <w:t>results of different predictors in general and kinase-specific phosphorylation site prediction</w:t>
      </w:r>
      <w:r w:rsidR="005515B2">
        <w:rPr>
          <w:rFonts w:hint="eastAsia"/>
          <w:sz w:val="22"/>
          <w:lang w:eastAsia="zh-CN"/>
        </w:rPr>
        <w:t>, in terms of Sensitivity, Specificity,</w:t>
      </w:r>
      <w:r w:rsidR="0053726B">
        <w:rPr>
          <w:rFonts w:hint="eastAsia"/>
          <w:sz w:val="22"/>
          <w:lang w:eastAsia="zh-CN"/>
        </w:rPr>
        <w:t xml:space="preserve"> and</w:t>
      </w:r>
      <w:r w:rsidR="005515B2">
        <w:rPr>
          <w:rFonts w:hint="eastAsia"/>
          <w:sz w:val="22"/>
          <w:lang w:eastAsia="zh-CN"/>
        </w:rPr>
        <w:t xml:space="preserve"> </w:t>
      </w:r>
      <w:r w:rsidR="005515B2">
        <w:rPr>
          <w:sz w:val="22"/>
          <w:lang w:eastAsia="zh-CN"/>
        </w:rPr>
        <w:t>Matthew’s</w:t>
      </w:r>
      <w:r w:rsidR="005515B2">
        <w:rPr>
          <w:rFonts w:hint="eastAsia"/>
          <w:sz w:val="22"/>
          <w:lang w:eastAsia="zh-CN"/>
        </w:rPr>
        <w:t xml:space="preserve"> coefficients of correlation (MCC). </w:t>
      </w:r>
      <w:r w:rsidR="005515B2">
        <w:rPr>
          <w:sz w:val="22"/>
          <w:lang w:eastAsia="zh-CN"/>
        </w:rPr>
        <w:t>F</w:t>
      </w:r>
      <w:r w:rsidR="005515B2">
        <w:rPr>
          <w:rFonts w:hint="eastAsia"/>
          <w:sz w:val="22"/>
          <w:lang w:eastAsia="zh-CN"/>
        </w:rPr>
        <w:t>or detail</w:t>
      </w:r>
      <w:r w:rsidR="00CD1F4E">
        <w:rPr>
          <w:sz w:val="22"/>
          <w:lang w:eastAsia="zh-CN"/>
        </w:rPr>
        <w:t>ed discussions</w:t>
      </w:r>
      <w:r w:rsidR="005515B2">
        <w:rPr>
          <w:rFonts w:hint="eastAsia"/>
          <w:sz w:val="22"/>
          <w:lang w:eastAsia="zh-CN"/>
        </w:rPr>
        <w:t xml:space="preserve"> of these </w:t>
      </w:r>
      <w:r w:rsidR="00CD1F4E">
        <w:rPr>
          <w:sz w:val="22"/>
          <w:lang w:eastAsia="zh-CN"/>
        </w:rPr>
        <w:t>performance</w:t>
      </w:r>
      <w:r w:rsidR="00CD1F4E">
        <w:rPr>
          <w:rFonts w:hint="eastAsia"/>
          <w:sz w:val="22"/>
          <w:lang w:eastAsia="zh-CN"/>
        </w:rPr>
        <w:t xml:space="preserve"> </w:t>
      </w:r>
      <w:r w:rsidR="005515B2">
        <w:rPr>
          <w:rFonts w:hint="eastAsia"/>
          <w:sz w:val="22"/>
          <w:lang w:eastAsia="zh-CN"/>
        </w:rPr>
        <w:t xml:space="preserve">measurements, please refer to </w:t>
      </w:r>
      <w:r w:rsidR="005515B2" w:rsidRPr="005515B2">
        <w:rPr>
          <w:rFonts w:hint="eastAsia"/>
          <w:b/>
          <w:sz w:val="22"/>
          <w:lang w:eastAsia="zh-CN"/>
        </w:rPr>
        <w:t>Performance Evaluation</w:t>
      </w:r>
      <w:r w:rsidR="00CD1F4E" w:rsidRPr="00FF056C">
        <w:rPr>
          <w:sz w:val="22"/>
          <w:lang w:eastAsia="zh-CN"/>
        </w:rPr>
        <w:t xml:space="preserve"> section</w:t>
      </w:r>
      <w:r w:rsidR="005515B2" w:rsidRPr="005515B2">
        <w:rPr>
          <w:rFonts w:hint="eastAsia"/>
          <w:b/>
          <w:sz w:val="22"/>
          <w:lang w:eastAsia="zh-CN"/>
        </w:rPr>
        <w:t xml:space="preserve"> </w:t>
      </w:r>
      <w:r w:rsidR="005515B2">
        <w:rPr>
          <w:rFonts w:hint="eastAsia"/>
          <w:sz w:val="22"/>
          <w:lang w:eastAsia="zh-CN"/>
        </w:rPr>
        <w:t xml:space="preserve">in the main manuscript. </w:t>
      </w:r>
      <w:r w:rsidR="00704AEF">
        <w:rPr>
          <w:rFonts w:hint="eastAsia"/>
          <w:sz w:val="22"/>
          <w:lang w:eastAsia="zh-CN"/>
        </w:rPr>
        <w:t xml:space="preserve">We used the FPR cut-off thresholds to determine positive prediction from negative predictions in models output real-valued scores. According to GPS 3.0, </w:t>
      </w:r>
      <w:r w:rsidR="00704AEF" w:rsidRPr="003D5361">
        <w:rPr>
          <w:sz w:val="22"/>
        </w:rPr>
        <w:t>t</w:t>
      </w:r>
      <w:r w:rsidR="00704AEF" w:rsidRPr="003D5361">
        <w:rPr>
          <w:rFonts w:hint="eastAsia"/>
          <w:sz w:val="22"/>
        </w:rPr>
        <w:t xml:space="preserve">he low, medium and high cut-off FPRs for </w:t>
      </w:r>
      <w:r w:rsidR="00704AEF" w:rsidRPr="003D5361">
        <w:rPr>
          <w:sz w:val="22"/>
        </w:rPr>
        <w:t>S</w:t>
      </w:r>
      <w:r w:rsidR="00704AEF">
        <w:rPr>
          <w:rFonts w:hint="eastAsia"/>
          <w:sz w:val="22"/>
          <w:lang w:eastAsia="zh-CN"/>
        </w:rPr>
        <w:t xml:space="preserve"> and </w:t>
      </w:r>
      <w:r w:rsidR="00704AEF" w:rsidRPr="003D5361">
        <w:rPr>
          <w:sz w:val="22"/>
        </w:rPr>
        <w:t>T</w:t>
      </w:r>
      <w:r w:rsidR="00704AEF" w:rsidRPr="003D5361">
        <w:rPr>
          <w:rFonts w:hint="eastAsia"/>
          <w:sz w:val="22"/>
        </w:rPr>
        <w:t xml:space="preserve"> sites were set to 2, 6 and 10%, while the low, medium and high cut-off FPRs for </w:t>
      </w:r>
      <w:r w:rsidR="00704AEF" w:rsidRPr="003D5361">
        <w:rPr>
          <w:sz w:val="22"/>
        </w:rPr>
        <w:t>T</w:t>
      </w:r>
      <w:r w:rsidR="00704AEF" w:rsidRPr="003D5361">
        <w:rPr>
          <w:rFonts w:hint="eastAsia"/>
          <w:sz w:val="22"/>
        </w:rPr>
        <w:t xml:space="preserve"> sites were set to 4, 9, 15% respectively</w:t>
      </w:r>
      <w:r w:rsidR="00704AEF" w:rsidRPr="003D5361">
        <w:rPr>
          <w:rFonts w:hint="eastAsia"/>
          <w:sz w:val="22"/>
          <w:lang w:eastAsia="zh-CN"/>
        </w:rPr>
        <w:t xml:space="preserve">. </w:t>
      </w:r>
      <w:r w:rsidR="00704AEF">
        <w:rPr>
          <w:rFonts w:hint="eastAsia"/>
          <w:sz w:val="22"/>
          <w:lang w:eastAsia="zh-CN"/>
        </w:rPr>
        <w:t xml:space="preserve">In this study, we used the same sets of FPR cut-off thresholds for calculating the results reported in </w:t>
      </w:r>
      <w:r w:rsidR="00704AEF" w:rsidRPr="00704AEF">
        <w:rPr>
          <w:rFonts w:hint="eastAsia"/>
          <w:b/>
          <w:sz w:val="22"/>
          <w:lang w:eastAsia="zh-CN"/>
        </w:rPr>
        <w:t>Table S</w:t>
      </w:r>
      <w:r w:rsidR="001915F5">
        <w:rPr>
          <w:rFonts w:hint="eastAsia"/>
          <w:b/>
          <w:sz w:val="22"/>
          <w:lang w:eastAsia="zh-CN"/>
        </w:rPr>
        <w:t>3</w:t>
      </w:r>
      <w:r w:rsidR="00704AEF">
        <w:rPr>
          <w:rFonts w:hint="eastAsia"/>
          <w:sz w:val="22"/>
          <w:lang w:eastAsia="zh-CN"/>
        </w:rPr>
        <w:t xml:space="preserve"> and </w:t>
      </w:r>
      <w:r w:rsidR="00704AEF" w:rsidRPr="00704AEF">
        <w:rPr>
          <w:rFonts w:hint="eastAsia"/>
          <w:b/>
          <w:sz w:val="22"/>
          <w:lang w:eastAsia="zh-CN"/>
        </w:rPr>
        <w:t>S</w:t>
      </w:r>
      <w:r w:rsidR="001915F5">
        <w:rPr>
          <w:rFonts w:hint="eastAsia"/>
          <w:b/>
          <w:sz w:val="22"/>
          <w:lang w:eastAsia="zh-CN"/>
        </w:rPr>
        <w:t>4</w:t>
      </w:r>
      <w:r w:rsidR="00704AEF">
        <w:rPr>
          <w:rFonts w:hint="eastAsia"/>
          <w:sz w:val="22"/>
          <w:lang w:eastAsia="zh-CN"/>
        </w:rPr>
        <w:t>.</w:t>
      </w:r>
    </w:p>
    <w:p w14:paraId="20349CE4" w14:textId="77777777" w:rsidR="00FF056C" w:rsidRDefault="00FF056C" w:rsidP="009450E0">
      <w:pPr>
        <w:spacing w:line="360" w:lineRule="auto"/>
        <w:rPr>
          <w:sz w:val="22"/>
          <w:lang w:eastAsia="zh-CN"/>
        </w:rPr>
        <w:sectPr w:rsidR="00FF056C" w:rsidSect="005E5A2F">
          <w:pgSz w:w="11900" w:h="16840"/>
          <w:pgMar w:top="1440" w:right="1440" w:bottom="1440" w:left="1440" w:header="708" w:footer="708" w:gutter="0"/>
          <w:cols w:space="708"/>
          <w:docGrid w:linePitch="360"/>
        </w:sectPr>
      </w:pPr>
    </w:p>
    <w:p w14:paraId="2480FEF2" w14:textId="55ECA35C" w:rsidR="0053726B" w:rsidRPr="006F685E" w:rsidRDefault="0053726B" w:rsidP="001A596F">
      <w:pPr>
        <w:spacing w:line="360" w:lineRule="auto"/>
        <w:jc w:val="left"/>
        <w:rPr>
          <w:sz w:val="24"/>
          <w:szCs w:val="24"/>
        </w:rPr>
      </w:pPr>
      <w:r w:rsidRPr="006F685E">
        <w:rPr>
          <w:rFonts w:hint="eastAsia"/>
          <w:b/>
          <w:sz w:val="24"/>
          <w:szCs w:val="24"/>
        </w:rPr>
        <w:lastRenderedPageBreak/>
        <w:t xml:space="preserve">Table </w:t>
      </w:r>
      <w:r>
        <w:rPr>
          <w:b/>
          <w:sz w:val="24"/>
          <w:szCs w:val="24"/>
        </w:rPr>
        <w:t>S</w:t>
      </w:r>
      <w:r w:rsidR="001915F5">
        <w:rPr>
          <w:rFonts w:hint="eastAsia"/>
          <w:b/>
          <w:sz w:val="24"/>
          <w:szCs w:val="24"/>
          <w:lang w:eastAsia="zh-CN"/>
        </w:rPr>
        <w:t>3</w:t>
      </w:r>
      <w:r w:rsidRPr="006F685E">
        <w:rPr>
          <w:rFonts w:hint="eastAsia"/>
          <w:sz w:val="24"/>
          <w:szCs w:val="24"/>
        </w:rPr>
        <w:t xml:space="preserve">. </w:t>
      </w:r>
      <w:r w:rsidR="00496412">
        <w:rPr>
          <w:rFonts w:hint="eastAsia"/>
          <w:b/>
          <w:sz w:val="24"/>
          <w:szCs w:val="24"/>
          <w:lang w:eastAsia="zh-CN"/>
        </w:rPr>
        <w:t>P</w:t>
      </w:r>
      <w:r w:rsidRPr="001A596F">
        <w:rPr>
          <w:rFonts w:hint="eastAsia"/>
          <w:b/>
          <w:sz w:val="24"/>
          <w:szCs w:val="24"/>
        </w:rPr>
        <w:t xml:space="preserve">erformance comparison between different predictors </w:t>
      </w:r>
      <w:r w:rsidRPr="001A596F">
        <w:rPr>
          <w:b/>
          <w:sz w:val="24"/>
          <w:szCs w:val="24"/>
        </w:rPr>
        <w:t>of</w:t>
      </w:r>
      <w:r w:rsidRPr="001A596F">
        <w:rPr>
          <w:rFonts w:hint="eastAsia"/>
          <w:b/>
          <w:sz w:val="24"/>
          <w:szCs w:val="24"/>
        </w:rPr>
        <w:t xml:space="preserve"> general </w:t>
      </w:r>
      <w:r w:rsidRPr="001A596F">
        <w:rPr>
          <w:b/>
          <w:sz w:val="24"/>
          <w:szCs w:val="24"/>
        </w:rPr>
        <w:t>phosphorylation</w:t>
      </w:r>
      <w:r w:rsidRPr="001A596F">
        <w:rPr>
          <w:rFonts w:hint="eastAsia"/>
          <w:b/>
          <w:sz w:val="24"/>
          <w:szCs w:val="24"/>
        </w:rPr>
        <w:t xml:space="preserve"> sites</w:t>
      </w:r>
      <w:r w:rsidRPr="001A596F">
        <w:rPr>
          <w:b/>
          <w:sz w:val="24"/>
          <w:szCs w:val="24"/>
        </w:rPr>
        <w:t>, evaluated</w:t>
      </w:r>
      <w:r w:rsidRPr="001A596F">
        <w:rPr>
          <w:rFonts w:hint="eastAsia"/>
          <w:b/>
          <w:sz w:val="24"/>
          <w:szCs w:val="24"/>
        </w:rPr>
        <w:t xml:space="preserve"> in terms of </w:t>
      </w:r>
      <w:r w:rsidRPr="001A596F">
        <w:rPr>
          <w:b/>
          <w:sz w:val="24"/>
          <w:szCs w:val="24"/>
        </w:rPr>
        <w:t>Sensitivity (SE), Specificity (SP) and Matthews correlation coefficient (MCC)</w:t>
      </w:r>
      <w:r>
        <w:rPr>
          <w:rFonts w:hint="eastAsia"/>
          <w:sz w:val="24"/>
          <w:szCs w:val="24"/>
        </w:rPr>
        <w:t>.</w:t>
      </w:r>
    </w:p>
    <w:tbl>
      <w:tblPr>
        <w:tblStyle w:val="a6"/>
        <w:tblW w:w="12647" w:type="dxa"/>
        <w:jc w:val="center"/>
        <w:tblLook w:val="04A0" w:firstRow="1" w:lastRow="0" w:firstColumn="1" w:lastColumn="0" w:noHBand="0" w:noVBand="1"/>
      </w:tblPr>
      <w:tblGrid>
        <w:gridCol w:w="981"/>
        <w:gridCol w:w="1090"/>
        <w:gridCol w:w="708"/>
        <w:gridCol w:w="708"/>
        <w:gridCol w:w="753"/>
        <w:gridCol w:w="675"/>
        <w:gridCol w:w="675"/>
        <w:gridCol w:w="675"/>
        <w:gridCol w:w="675"/>
        <w:gridCol w:w="708"/>
        <w:gridCol w:w="743"/>
        <w:gridCol w:w="675"/>
        <w:gridCol w:w="708"/>
        <w:gridCol w:w="743"/>
        <w:gridCol w:w="674"/>
        <w:gridCol w:w="708"/>
        <w:gridCol w:w="748"/>
      </w:tblGrid>
      <w:tr w:rsidR="00087900" w:rsidRPr="003F7D7E" w14:paraId="02494027" w14:textId="77777777" w:rsidTr="004832AD">
        <w:trPr>
          <w:trHeight w:val="367"/>
          <w:jc w:val="center"/>
        </w:trPr>
        <w:tc>
          <w:tcPr>
            <w:tcW w:w="981" w:type="dxa"/>
            <w:tcBorders>
              <w:left w:val="nil"/>
            </w:tcBorders>
            <w:vAlign w:val="center"/>
          </w:tcPr>
          <w:p w14:paraId="03C141BD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090" w:type="dxa"/>
            <w:vAlign w:val="center"/>
          </w:tcPr>
          <w:p w14:paraId="2803AF80" w14:textId="77777777" w:rsidR="00087900" w:rsidRPr="003F7D7E" w:rsidRDefault="00087900" w:rsidP="004832AD">
            <w:pPr>
              <w:keepNext/>
              <w:keepLines/>
              <w:adjustRightInd w:val="0"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r w:rsidRPr="003F7D7E">
              <w:rPr>
                <w:b/>
                <w:szCs w:val="20"/>
              </w:rPr>
              <w:t>Predictor</w:t>
            </w:r>
          </w:p>
        </w:tc>
        <w:tc>
          <w:tcPr>
            <w:tcW w:w="2169" w:type="dxa"/>
            <w:gridSpan w:val="3"/>
            <w:tcBorders>
              <w:right w:val="nil"/>
            </w:tcBorders>
            <w:vAlign w:val="center"/>
          </w:tcPr>
          <w:p w14:paraId="3070920D" w14:textId="77777777" w:rsidR="00087900" w:rsidRPr="003F7D7E" w:rsidRDefault="00087900" w:rsidP="004832AD">
            <w:pPr>
              <w:keepNext/>
              <w:keepLines/>
              <w:adjustRightInd w:val="0"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r w:rsidRPr="003F7D7E">
              <w:rPr>
                <w:b/>
                <w:szCs w:val="20"/>
              </w:rPr>
              <w:t>GPS 3.0</w:t>
            </w:r>
          </w:p>
        </w:tc>
        <w:tc>
          <w:tcPr>
            <w:tcW w:w="2025" w:type="dxa"/>
            <w:gridSpan w:val="3"/>
            <w:tcBorders>
              <w:bottom w:val="single" w:sz="4" w:space="0" w:color="auto"/>
            </w:tcBorders>
          </w:tcPr>
          <w:p w14:paraId="3F7B2A35" w14:textId="2D56D1DA" w:rsidR="00087900" w:rsidRPr="003F7D7E" w:rsidRDefault="00087900" w:rsidP="004832AD">
            <w:pPr>
              <w:keepNext/>
              <w:keepLines/>
              <w:adjustRightInd w:val="0"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proofErr w:type="spellStart"/>
            <w:r>
              <w:rPr>
                <w:b/>
                <w:szCs w:val="20"/>
              </w:rPr>
              <w:t>MusiteDeep</w:t>
            </w:r>
            <w:proofErr w:type="spellEnd"/>
          </w:p>
        </w:tc>
        <w:tc>
          <w:tcPr>
            <w:tcW w:w="2126" w:type="dxa"/>
            <w:gridSpan w:val="3"/>
            <w:tcBorders>
              <w:right w:val="nil"/>
            </w:tcBorders>
            <w:vAlign w:val="center"/>
          </w:tcPr>
          <w:p w14:paraId="699FBA50" w14:textId="59167AA7" w:rsidR="00087900" w:rsidRPr="003F7D7E" w:rsidRDefault="00087900" w:rsidP="004832AD">
            <w:pPr>
              <w:keepNext/>
              <w:keepLines/>
              <w:adjustRightInd w:val="0"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proofErr w:type="spellStart"/>
            <w:r w:rsidRPr="003F7D7E">
              <w:rPr>
                <w:b/>
                <w:szCs w:val="20"/>
              </w:rPr>
              <w:t>Musite</w:t>
            </w:r>
            <w:proofErr w:type="spellEnd"/>
            <w:r w:rsidRPr="003F7D7E">
              <w:rPr>
                <w:b/>
                <w:szCs w:val="20"/>
              </w:rPr>
              <w:t xml:space="preserve"> 1.0</w:t>
            </w:r>
          </w:p>
        </w:tc>
        <w:tc>
          <w:tcPr>
            <w:tcW w:w="2126" w:type="dxa"/>
            <w:gridSpan w:val="3"/>
            <w:tcBorders>
              <w:bottom w:val="single" w:sz="4" w:space="0" w:color="auto"/>
            </w:tcBorders>
            <w:vAlign w:val="center"/>
          </w:tcPr>
          <w:p w14:paraId="457A6328" w14:textId="2FC218D8" w:rsidR="00087900" w:rsidRPr="003F7D7E" w:rsidRDefault="00087900" w:rsidP="004832AD">
            <w:pPr>
              <w:keepNext/>
              <w:keepLines/>
              <w:adjustRightInd w:val="0"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proofErr w:type="spellStart"/>
            <w:r w:rsidRPr="003F7D7E">
              <w:rPr>
                <w:b/>
                <w:szCs w:val="20"/>
              </w:rPr>
              <w:t>NetPhos</w:t>
            </w:r>
            <w:proofErr w:type="spellEnd"/>
            <w:r w:rsidRPr="003F7D7E">
              <w:rPr>
                <w:b/>
                <w:szCs w:val="20"/>
              </w:rPr>
              <w:t xml:space="preserve"> 3.1</w:t>
            </w:r>
          </w:p>
        </w:tc>
        <w:tc>
          <w:tcPr>
            <w:tcW w:w="2130" w:type="dxa"/>
            <w:gridSpan w:val="3"/>
            <w:tcBorders>
              <w:right w:val="nil"/>
            </w:tcBorders>
            <w:vAlign w:val="center"/>
          </w:tcPr>
          <w:p w14:paraId="033ACFF9" w14:textId="30DE91BD" w:rsidR="00087900" w:rsidRPr="003F7D7E" w:rsidRDefault="00087900" w:rsidP="004832AD">
            <w:pPr>
              <w:keepNext/>
              <w:keepLines/>
              <w:adjustRightInd w:val="0"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r>
              <w:rPr>
                <w:b/>
                <w:szCs w:val="20"/>
              </w:rPr>
              <w:t>PhosC</w:t>
            </w:r>
            <w:r>
              <w:rPr>
                <w:rFonts w:hint="eastAsia"/>
                <w:b/>
                <w:szCs w:val="20"/>
              </w:rPr>
              <w:t>ontext</w:t>
            </w:r>
            <w:r w:rsidRPr="003F7D7E">
              <w:rPr>
                <w:b/>
                <w:szCs w:val="20"/>
              </w:rPr>
              <w:t>2vec</w:t>
            </w:r>
          </w:p>
        </w:tc>
      </w:tr>
      <w:tr w:rsidR="00087900" w:rsidRPr="003F7D7E" w14:paraId="34EB68EE" w14:textId="77777777" w:rsidTr="004832AD">
        <w:trPr>
          <w:trHeight w:val="367"/>
          <w:jc w:val="center"/>
        </w:trPr>
        <w:tc>
          <w:tcPr>
            <w:tcW w:w="981" w:type="dxa"/>
            <w:tcBorders>
              <w:left w:val="nil"/>
            </w:tcBorders>
            <w:vAlign w:val="center"/>
          </w:tcPr>
          <w:p w14:paraId="4F2ED097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b/>
                <w:color w:val="000000"/>
                <w:szCs w:val="20"/>
              </w:rPr>
              <w:t>Datasets</w:t>
            </w:r>
          </w:p>
        </w:tc>
        <w:tc>
          <w:tcPr>
            <w:tcW w:w="1090" w:type="dxa"/>
            <w:tcBorders>
              <w:bottom w:val="single" w:sz="4" w:space="0" w:color="auto"/>
            </w:tcBorders>
            <w:vAlign w:val="center"/>
          </w:tcPr>
          <w:p w14:paraId="52051913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Cutoff threshold</w:t>
            </w:r>
          </w:p>
        </w:tc>
        <w:tc>
          <w:tcPr>
            <w:tcW w:w="708" w:type="dxa"/>
            <w:tcBorders>
              <w:bottom w:val="single" w:sz="4" w:space="0" w:color="auto"/>
              <w:right w:val="nil"/>
            </w:tcBorders>
            <w:vAlign w:val="center"/>
          </w:tcPr>
          <w:p w14:paraId="289FD980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SE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767D70C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SP</w:t>
            </w:r>
          </w:p>
        </w:tc>
        <w:tc>
          <w:tcPr>
            <w:tcW w:w="753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5B1AF25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MCC</w:t>
            </w:r>
          </w:p>
        </w:tc>
        <w:tc>
          <w:tcPr>
            <w:tcW w:w="675" w:type="dxa"/>
            <w:tcBorders>
              <w:bottom w:val="single" w:sz="4" w:space="0" w:color="auto"/>
              <w:right w:val="nil"/>
            </w:tcBorders>
            <w:vAlign w:val="center"/>
          </w:tcPr>
          <w:p w14:paraId="235684D1" w14:textId="044B274F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SE</w:t>
            </w:r>
          </w:p>
        </w:tc>
        <w:tc>
          <w:tcPr>
            <w:tcW w:w="67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931FFFF" w14:textId="522FBFE4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SP</w:t>
            </w:r>
          </w:p>
        </w:tc>
        <w:tc>
          <w:tcPr>
            <w:tcW w:w="67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E36AAB6" w14:textId="0CE15E88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MCC</w:t>
            </w:r>
          </w:p>
        </w:tc>
        <w:tc>
          <w:tcPr>
            <w:tcW w:w="675" w:type="dxa"/>
            <w:tcBorders>
              <w:bottom w:val="single" w:sz="4" w:space="0" w:color="auto"/>
              <w:right w:val="nil"/>
            </w:tcBorders>
            <w:vAlign w:val="center"/>
          </w:tcPr>
          <w:p w14:paraId="0C98D25F" w14:textId="730F0C44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SE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DCB3544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SP</w:t>
            </w:r>
          </w:p>
        </w:tc>
        <w:tc>
          <w:tcPr>
            <w:tcW w:w="743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7C758BA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MCC</w:t>
            </w:r>
          </w:p>
        </w:tc>
        <w:tc>
          <w:tcPr>
            <w:tcW w:w="675" w:type="dxa"/>
            <w:tcBorders>
              <w:bottom w:val="single" w:sz="4" w:space="0" w:color="auto"/>
              <w:right w:val="nil"/>
            </w:tcBorders>
            <w:vAlign w:val="center"/>
          </w:tcPr>
          <w:p w14:paraId="46E1F91F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SE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61EF838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SP</w:t>
            </w:r>
          </w:p>
        </w:tc>
        <w:tc>
          <w:tcPr>
            <w:tcW w:w="743" w:type="dxa"/>
            <w:tcBorders>
              <w:left w:val="nil"/>
              <w:bottom w:val="single" w:sz="4" w:space="0" w:color="auto"/>
            </w:tcBorders>
            <w:vAlign w:val="center"/>
          </w:tcPr>
          <w:p w14:paraId="4D257401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MCC</w:t>
            </w:r>
          </w:p>
        </w:tc>
        <w:tc>
          <w:tcPr>
            <w:tcW w:w="674" w:type="dxa"/>
            <w:tcBorders>
              <w:bottom w:val="single" w:sz="4" w:space="0" w:color="auto"/>
              <w:right w:val="nil"/>
            </w:tcBorders>
            <w:vAlign w:val="center"/>
          </w:tcPr>
          <w:p w14:paraId="30E02747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SE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24F8B43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SP</w:t>
            </w:r>
          </w:p>
        </w:tc>
        <w:tc>
          <w:tcPr>
            <w:tcW w:w="74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09E5338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MCC</w:t>
            </w:r>
          </w:p>
        </w:tc>
      </w:tr>
      <w:tr w:rsidR="00087900" w:rsidRPr="003F7D7E" w14:paraId="0F942746" w14:textId="77777777" w:rsidTr="004832AD">
        <w:trPr>
          <w:trHeight w:val="281"/>
          <w:jc w:val="center"/>
        </w:trPr>
        <w:tc>
          <w:tcPr>
            <w:tcW w:w="981" w:type="dxa"/>
            <w:vMerge w:val="restart"/>
            <w:tcBorders>
              <w:left w:val="nil"/>
            </w:tcBorders>
            <w:vAlign w:val="center"/>
          </w:tcPr>
          <w:p w14:paraId="46254748" w14:textId="77777777" w:rsidR="00087900" w:rsidRPr="003F7D7E" w:rsidRDefault="00087900" w:rsidP="004832AD">
            <w:pPr>
              <w:keepNext/>
              <w:keepLines/>
              <w:adjustRightInd w:val="0"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r w:rsidRPr="003F7D7E">
              <w:rPr>
                <w:rFonts w:eastAsia="Times New Roman"/>
                <w:b/>
                <w:color w:val="000000"/>
                <w:szCs w:val="20"/>
              </w:rPr>
              <w:t>PPA.S</w:t>
            </w:r>
          </w:p>
        </w:tc>
        <w:tc>
          <w:tcPr>
            <w:tcW w:w="1090" w:type="dxa"/>
            <w:tcBorders>
              <w:bottom w:val="nil"/>
            </w:tcBorders>
            <w:vAlign w:val="center"/>
          </w:tcPr>
          <w:p w14:paraId="1F2C6050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Low</w:t>
            </w:r>
          </w:p>
        </w:tc>
        <w:tc>
          <w:tcPr>
            <w:tcW w:w="708" w:type="dxa"/>
            <w:tcBorders>
              <w:bottom w:val="nil"/>
              <w:right w:val="nil"/>
            </w:tcBorders>
            <w:vAlign w:val="bottom"/>
          </w:tcPr>
          <w:p w14:paraId="047797A9" w14:textId="420B9BB8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9.0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7B01E384" w14:textId="0CD9BE30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753" w:type="dxa"/>
            <w:tcBorders>
              <w:left w:val="nil"/>
              <w:bottom w:val="nil"/>
              <w:right w:val="nil"/>
            </w:tcBorders>
            <w:vAlign w:val="bottom"/>
          </w:tcPr>
          <w:p w14:paraId="128236D7" w14:textId="7DA39A04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8.2</w:t>
            </w:r>
          </w:p>
        </w:tc>
        <w:tc>
          <w:tcPr>
            <w:tcW w:w="675" w:type="dxa"/>
            <w:tcBorders>
              <w:bottom w:val="nil"/>
              <w:right w:val="nil"/>
            </w:tcBorders>
          </w:tcPr>
          <w:p w14:paraId="55202474" w14:textId="44C46256" w:rsidR="00087900" w:rsidRPr="003F7D7E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 xml:space="preserve">28.8 </w:t>
            </w:r>
          </w:p>
        </w:tc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14:paraId="4D236542" w14:textId="661B84BE" w:rsidR="00087900" w:rsidRPr="00FB0AC6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 xml:space="preserve">98.0 </w:t>
            </w:r>
          </w:p>
        </w:tc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14:paraId="61F07D20" w14:textId="48C04AFC" w:rsidR="00087900" w:rsidRPr="003F7D7E" w:rsidRDefault="00FB0AC6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>28.0</w:t>
            </w:r>
          </w:p>
        </w:tc>
        <w:tc>
          <w:tcPr>
            <w:tcW w:w="675" w:type="dxa"/>
            <w:tcBorders>
              <w:bottom w:val="nil"/>
              <w:right w:val="nil"/>
            </w:tcBorders>
            <w:vAlign w:val="bottom"/>
          </w:tcPr>
          <w:p w14:paraId="287EA18F" w14:textId="323FD020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20.8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1D08C16B" w14:textId="43A92813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743" w:type="dxa"/>
            <w:tcBorders>
              <w:left w:val="nil"/>
              <w:bottom w:val="nil"/>
              <w:right w:val="nil"/>
            </w:tcBorders>
            <w:vAlign w:val="bottom"/>
          </w:tcPr>
          <w:p w14:paraId="73F0F0DF" w14:textId="1F5C344B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20.6</w:t>
            </w:r>
          </w:p>
        </w:tc>
        <w:tc>
          <w:tcPr>
            <w:tcW w:w="675" w:type="dxa"/>
            <w:tcBorders>
              <w:bottom w:val="nil"/>
              <w:right w:val="nil"/>
            </w:tcBorders>
            <w:vAlign w:val="bottom"/>
          </w:tcPr>
          <w:p w14:paraId="00539919" w14:textId="7E4C2E7D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3.0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222502EA" w14:textId="6347DBD2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98.9</w:t>
            </w:r>
          </w:p>
        </w:tc>
        <w:tc>
          <w:tcPr>
            <w:tcW w:w="743" w:type="dxa"/>
            <w:tcBorders>
              <w:left w:val="nil"/>
              <w:bottom w:val="nil"/>
            </w:tcBorders>
            <w:vAlign w:val="bottom"/>
          </w:tcPr>
          <w:p w14:paraId="00ED92A5" w14:textId="757F88FE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2.9</w:t>
            </w:r>
          </w:p>
        </w:tc>
        <w:tc>
          <w:tcPr>
            <w:tcW w:w="674" w:type="dxa"/>
            <w:tcBorders>
              <w:bottom w:val="nil"/>
              <w:right w:val="nil"/>
            </w:tcBorders>
            <w:vAlign w:val="bottom"/>
          </w:tcPr>
          <w:p w14:paraId="351F7851" w14:textId="6DBBBE59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11.2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135793FF" w14:textId="61307095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748" w:type="dxa"/>
            <w:tcBorders>
              <w:left w:val="nil"/>
              <w:bottom w:val="nil"/>
              <w:right w:val="nil"/>
            </w:tcBorders>
            <w:vAlign w:val="bottom"/>
          </w:tcPr>
          <w:p w14:paraId="21D55114" w14:textId="542544D2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10.6</w:t>
            </w:r>
          </w:p>
        </w:tc>
      </w:tr>
      <w:tr w:rsidR="00087900" w:rsidRPr="003F7D7E" w14:paraId="07E25F54" w14:textId="77777777" w:rsidTr="004832AD">
        <w:trPr>
          <w:trHeight w:val="254"/>
          <w:jc w:val="center"/>
        </w:trPr>
        <w:tc>
          <w:tcPr>
            <w:tcW w:w="981" w:type="dxa"/>
            <w:vMerge/>
            <w:tcBorders>
              <w:left w:val="nil"/>
            </w:tcBorders>
            <w:vAlign w:val="center"/>
          </w:tcPr>
          <w:p w14:paraId="41B370B3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090" w:type="dxa"/>
            <w:tcBorders>
              <w:top w:val="nil"/>
              <w:bottom w:val="nil"/>
            </w:tcBorders>
            <w:vAlign w:val="center"/>
          </w:tcPr>
          <w:p w14:paraId="1BF75111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Medium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bottom"/>
          </w:tcPr>
          <w:p w14:paraId="79EDC6A6" w14:textId="616BB38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25.5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EAC777" w14:textId="6CA5217D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F2EF22" w14:textId="7D1BA2B3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13.6</w:t>
            </w:r>
          </w:p>
        </w:tc>
        <w:tc>
          <w:tcPr>
            <w:tcW w:w="675" w:type="dxa"/>
            <w:tcBorders>
              <w:top w:val="nil"/>
              <w:bottom w:val="nil"/>
              <w:right w:val="nil"/>
            </w:tcBorders>
          </w:tcPr>
          <w:p w14:paraId="46E3DD17" w14:textId="49366E4D" w:rsidR="00087900" w:rsidRPr="003F7D7E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 xml:space="preserve">45.2 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14:paraId="2EA58469" w14:textId="420132F3" w:rsidR="00087900" w:rsidRPr="00FB0AC6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 xml:space="preserve">94.0 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14:paraId="1ED58DCF" w14:textId="430C65F3" w:rsidR="00087900" w:rsidRPr="003F7D7E" w:rsidRDefault="00FB0AC6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>26.2</w:t>
            </w:r>
          </w:p>
        </w:tc>
        <w:tc>
          <w:tcPr>
            <w:tcW w:w="675" w:type="dxa"/>
            <w:tcBorders>
              <w:top w:val="nil"/>
              <w:bottom w:val="nil"/>
              <w:right w:val="nil"/>
            </w:tcBorders>
            <w:vAlign w:val="bottom"/>
          </w:tcPr>
          <w:p w14:paraId="00CCA919" w14:textId="61FD20E5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38.5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7FCAF8" w14:textId="719A1FD5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94.1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9A705A" w14:textId="4013C91F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22.2</w:t>
            </w:r>
          </w:p>
        </w:tc>
        <w:tc>
          <w:tcPr>
            <w:tcW w:w="675" w:type="dxa"/>
            <w:tcBorders>
              <w:top w:val="nil"/>
              <w:bottom w:val="nil"/>
              <w:right w:val="nil"/>
            </w:tcBorders>
            <w:vAlign w:val="bottom"/>
          </w:tcPr>
          <w:p w14:paraId="4BB58F22" w14:textId="6B81479F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12.0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40E2B9" w14:textId="42519595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95.3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</w:tcBorders>
            <w:vAlign w:val="bottom"/>
          </w:tcPr>
          <w:p w14:paraId="47467EBE" w14:textId="2899678D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5.9</w:t>
            </w:r>
          </w:p>
        </w:tc>
        <w:tc>
          <w:tcPr>
            <w:tcW w:w="674" w:type="dxa"/>
            <w:tcBorders>
              <w:top w:val="nil"/>
              <w:bottom w:val="nil"/>
              <w:right w:val="nil"/>
            </w:tcBorders>
            <w:vAlign w:val="bottom"/>
          </w:tcPr>
          <w:p w14:paraId="767906F4" w14:textId="79494676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27.1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0CA6DE" w14:textId="0CD5D65C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6A5F9A" w14:textId="016C6076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14.7</w:t>
            </w:r>
          </w:p>
        </w:tc>
      </w:tr>
      <w:tr w:rsidR="00087900" w:rsidRPr="003F7D7E" w14:paraId="74EA7AC9" w14:textId="77777777" w:rsidTr="004832AD">
        <w:trPr>
          <w:trHeight w:val="169"/>
          <w:jc w:val="center"/>
        </w:trPr>
        <w:tc>
          <w:tcPr>
            <w:tcW w:w="981" w:type="dxa"/>
            <w:vMerge/>
            <w:tcBorders>
              <w:left w:val="nil"/>
            </w:tcBorders>
            <w:vAlign w:val="center"/>
          </w:tcPr>
          <w:p w14:paraId="126FDED4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090" w:type="dxa"/>
            <w:tcBorders>
              <w:top w:val="nil"/>
              <w:bottom w:val="single" w:sz="4" w:space="0" w:color="auto"/>
            </w:tcBorders>
            <w:vAlign w:val="center"/>
          </w:tcPr>
          <w:p w14:paraId="68C41F2A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High</w:t>
            </w:r>
          </w:p>
        </w:tc>
        <w:tc>
          <w:tcPr>
            <w:tcW w:w="708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46EC7848" w14:textId="373A0310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36.6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8CF3CD1" w14:textId="2034BD32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5D15E3" w14:textId="309DCA1E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14.8</w:t>
            </w:r>
          </w:p>
        </w:tc>
        <w:tc>
          <w:tcPr>
            <w:tcW w:w="675" w:type="dxa"/>
            <w:tcBorders>
              <w:top w:val="nil"/>
              <w:bottom w:val="single" w:sz="4" w:space="0" w:color="auto"/>
              <w:right w:val="nil"/>
            </w:tcBorders>
          </w:tcPr>
          <w:p w14:paraId="09680829" w14:textId="072DC150" w:rsidR="00087900" w:rsidRPr="003F7D7E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 xml:space="preserve">53.2 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70DC7DD" w14:textId="2E57C934" w:rsidR="00087900" w:rsidRPr="00FB0AC6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 xml:space="preserve">89.9 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B9583E" w14:textId="78CE9B68" w:rsidR="00087900" w:rsidRPr="003F7D7E" w:rsidRDefault="00FB0AC6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>23.5</w:t>
            </w:r>
          </w:p>
        </w:tc>
        <w:tc>
          <w:tcPr>
            <w:tcW w:w="675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2B1D77F6" w14:textId="01ADF3A1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46.8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8FF1AF" w14:textId="081A052F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90.1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378DD5" w14:textId="2DEB7706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20.3</w:t>
            </w:r>
          </w:p>
        </w:tc>
        <w:tc>
          <w:tcPr>
            <w:tcW w:w="675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06B847BB" w14:textId="252E38AD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22.1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6A47E57" w14:textId="4CF374C8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90.1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</w:tcBorders>
            <w:vAlign w:val="bottom"/>
          </w:tcPr>
          <w:p w14:paraId="4F8FAC4B" w14:textId="077F0501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7.0</w:t>
            </w:r>
          </w:p>
        </w:tc>
        <w:tc>
          <w:tcPr>
            <w:tcW w:w="67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55D1872C" w14:textId="3B294F66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37.5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23B793A" w14:textId="052FC420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EA68289" w14:textId="1CA5B0AB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15.3</w:t>
            </w:r>
          </w:p>
        </w:tc>
      </w:tr>
      <w:tr w:rsidR="00087900" w:rsidRPr="003F7D7E" w14:paraId="5CC6C87A" w14:textId="77777777" w:rsidTr="004832AD">
        <w:trPr>
          <w:jc w:val="center"/>
        </w:trPr>
        <w:tc>
          <w:tcPr>
            <w:tcW w:w="981" w:type="dxa"/>
            <w:vMerge w:val="restart"/>
            <w:tcBorders>
              <w:left w:val="nil"/>
            </w:tcBorders>
            <w:vAlign w:val="center"/>
          </w:tcPr>
          <w:p w14:paraId="627579FD" w14:textId="77777777" w:rsidR="00087900" w:rsidRPr="003F7D7E" w:rsidRDefault="00087900" w:rsidP="004832AD">
            <w:pPr>
              <w:keepNext/>
              <w:keepLines/>
              <w:adjustRightInd w:val="0"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r w:rsidRPr="003F7D7E">
              <w:rPr>
                <w:rFonts w:eastAsia="Times New Roman"/>
                <w:b/>
                <w:color w:val="000000"/>
                <w:szCs w:val="20"/>
              </w:rPr>
              <w:t>PPA.T</w:t>
            </w:r>
          </w:p>
        </w:tc>
        <w:tc>
          <w:tcPr>
            <w:tcW w:w="1090" w:type="dxa"/>
            <w:tcBorders>
              <w:bottom w:val="nil"/>
            </w:tcBorders>
            <w:vAlign w:val="center"/>
          </w:tcPr>
          <w:p w14:paraId="4FD5BA3F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Low</w:t>
            </w:r>
          </w:p>
        </w:tc>
        <w:tc>
          <w:tcPr>
            <w:tcW w:w="708" w:type="dxa"/>
            <w:tcBorders>
              <w:bottom w:val="nil"/>
              <w:right w:val="nil"/>
            </w:tcBorders>
            <w:vAlign w:val="bottom"/>
          </w:tcPr>
          <w:p w14:paraId="5556ECD6" w14:textId="4E1AA032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5.5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02C8A171" w14:textId="52070A58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753" w:type="dxa"/>
            <w:tcBorders>
              <w:left w:val="nil"/>
              <w:bottom w:val="nil"/>
              <w:right w:val="nil"/>
            </w:tcBorders>
            <w:vAlign w:val="bottom"/>
          </w:tcPr>
          <w:p w14:paraId="65E61B67" w14:textId="6266E448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4.7</w:t>
            </w:r>
          </w:p>
        </w:tc>
        <w:tc>
          <w:tcPr>
            <w:tcW w:w="675" w:type="dxa"/>
            <w:tcBorders>
              <w:bottom w:val="nil"/>
              <w:right w:val="nil"/>
            </w:tcBorders>
          </w:tcPr>
          <w:p w14:paraId="648284D9" w14:textId="5E798C10" w:rsidR="00087900" w:rsidRPr="003F7D7E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 xml:space="preserve">12.4 </w:t>
            </w:r>
          </w:p>
        </w:tc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14:paraId="7E2F5C8F" w14:textId="41D0C7A2" w:rsidR="00087900" w:rsidRPr="00FB0AC6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 xml:space="preserve">98.0 </w:t>
            </w:r>
          </w:p>
        </w:tc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14:paraId="79FED115" w14:textId="0187610E" w:rsidR="00087900" w:rsidRPr="003F7D7E" w:rsidRDefault="00FB0AC6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>13.1</w:t>
            </w:r>
          </w:p>
        </w:tc>
        <w:tc>
          <w:tcPr>
            <w:tcW w:w="675" w:type="dxa"/>
            <w:tcBorders>
              <w:bottom w:val="nil"/>
              <w:right w:val="nil"/>
            </w:tcBorders>
            <w:vAlign w:val="bottom"/>
          </w:tcPr>
          <w:p w14:paraId="47B636D4" w14:textId="6F7B33E3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9.7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34624FE3" w14:textId="37193353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743" w:type="dxa"/>
            <w:tcBorders>
              <w:left w:val="nil"/>
              <w:bottom w:val="nil"/>
              <w:right w:val="nil"/>
            </w:tcBorders>
            <w:vAlign w:val="bottom"/>
          </w:tcPr>
          <w:p w14:paraId="3A9F8E62" w14:textId="1C9789BE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10.2</w:t>
            </w:r>
          </w:p>
        </w:tc>
        <w:tc>
          <w:tcPr>
            <w:tcW w:w="675" w:type="dxa"/>
            <w:tcBorders>
              <w:bottom w:val="nil"/>
              <w:right w:val="nil"/>
            </w:tcBorders>
            <w:vAlign w:val="bottom"/>
          </w:tcPr>
          <w:p w14:paraId="4E4F81FC" w14:textId="24121B41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2.6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5B3A90DD" w14:textId="1F25E15F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98.1</w:t>
            </w:r>
          </w:p>
        </w:tc>
        <w:tc>
          <w:tcPr>
            <w:tcW w:w="743" w:type="dxa"/>
            <w:tcBorders>
              <w:left w:val="nil"/>
              <w:bottom w:val="nil"/>
            </w:tcBorders>
            <w:vAlign w:val="bottom"/>
          </w:tcPr>
          <w:p w14:paraId="70D452D6" w14:textId="3F756A64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0.9</w:t>
            </w:r>
          </w:p>
        </w:tc>
        <w:tc>
          <w:tcPr>
            <w:tcW w:w="674" w:type="dxa"/>
            <w:tcBorders>
              <w:bottom w:val="nil"/>
              <w:right w:val="nil"/>
            </w:tcBorders>
            <w:vAlign w:val="bottom"/>
          </w:tcPr>
          <w:p w14:paraId="1C7AD2CE" w14:textId="2E94393A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7.7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2EF5F471" w14:textId="27C18FB0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748" w:type="dxa"/>
            <w:tcBorders>
              <w:left w:val="nil"/>
              <w:bottom w:val="nil"/>
              <w:right w:val="nil"/>
            </w:tcBorders>
            <w:vAlign w:val="bottom"/>
          </w:tcPr>
          <w:p w14:paraId="2CAF5118" w14:textId="149E5752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7.5</w:t>
            </w:r>
          </w:p>
        </w:tc>
      </w:tr>
      <w:tr w:rsidR="00087900" w:rsidRPr="003F7D7E" w14:paraId="2E3C3EB9" w14:textId="77777777" w:rsidTr="004832AD">
        <w:trPr>
          <w:jc w:val="center"/>
        </w:trPr>
        <w:tc>
          <w:tcPr>
            <w:tcW w:w="981" w:type="dxa"/>
            <w:vMerge/>
            <w:tcBorders>
              <w:left w:val="nil"/>
            </w:tcBorders>
            <w:vAlign w:val="center"/>
          </w:tcPr>
          <w:p w14:paraId="5105EA74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090" w:type="dxa"/>
            <w:tcBorders>
              <w:top w:val="nil"/>
              <w:bottom w:val="nil"/>
            </w:tcBorders>
            <w:vAlign w:val="center"/>
          </w:tcPr>
          <w:p w14:paraId="6B0040D3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szCs w:val="20"/>
              </w:rPr>
              <w:t>Medium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bottom"/>
          </w:tcPr>
          <w:p w14:paraId="03C3D2F2" w14:textId="28127CB4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13.8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803DCC" w14:textId="017BB148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CF7134" w14:textId="7BAA27A4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6.3</w:t>
            </w:r>
          </w:p>
        </w:tc>
        <w:tc>
          <w:tcPr>
            <w:tcW w:w="675" w:type="dxa"/>
            <w:tcBorders>
              <w:top w:val="nil"/>
              <w:bottom w:val="nil"/>
              <w:right w:val="nil"/>
            </w:tcBorders>
          </w:tcPr>
          <w:p w14:paraId="2CD3538B" w14:textId="7588C23A" w:rsidR="00087900" w:rsidRPr="003F7D7E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 xml:space="preserve">23.5 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14:paraId="4238C17B" w14:textId="474AC9A0" w:rsidR="00087900" w:rsidRPr="00FB0AC6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 xml:space="preserve">94.0 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14:paraId="16635830" w14:textId="1B25E508" w:rsidR="00087900" w:rsidRPr="003F7D7E" w:rsidRDefault="00FB0AC6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>13.7</w:t>
            </w:r>
          </w:p>
        </w:tc>
        <w:tc>
          <w:tcPr>
            <w:tcW w:w="675" w:type="dxa"/>
            <w:tcBorders>
              <w:top w:val="nil"/>
              <w:bottom w:val="nil"/>
              <w:right w:val="nil"/>
            </w:tcBorders>
            <w:vAlign w:val="bottom"/>
          </w:tcPr>
          <w:p w14:paraId="5536DDA3" w14:textId="3FA80BA3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19.4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E198E5" w14:textId="4FA4FCF5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94.1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B36B7F" w14:textId="3374AD03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10.7</w:t>
            </w:r>
          </w:p>
        </w:tc>
        <w:tc>
          <w:tcPr>
            <w:tcW w:w="675" w:type="dxa"/>
            <w:tcBorders>
              <w:top w:val="nil"/>
              <w:bottom w:val="nil"/>
              <w:right w:val="nil"/>
            </w:tcBorders>
            <w:vAlign w:val="bottom"/>
          </w:tcPr>
          <w:p w14:paraId="4EA530BE" w14:textId="024C338C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9.6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4BBF91" w14:textId="1206DD08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94.1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</w:tcBorders>
            <w:vAlign w:val="bottom"/>
          </w:tcPr>
          <w:p w14:paraId="1F00EFA6" w14:textId="1DB2B36D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3.0</w:t>
            </w:r>
          </w:p>
        </w:tc>
        <w:tc>
          <w:tcPr>
            <w:tcW w:w="674" w:type="dxa"/>
            <w:tcBorders>
              <w:top w:val="nil"/>
              <w:bottom w:val="nil"/>
              <w:right w:val="nil"/>
            </w:tcBorders>
            <w:vAlign w:val="bottom"/>
          </w:tcPr>
          <w:p w14:paraId="01F68235" w14:textId="14724C05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16.4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EDE8FE" w14:textId="13BDECB6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104BE5" w14:textId="35214110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8.3</w:t>
            </w:r>
          </w:p>
        </w:tc>
      </w:tr>
      <w:tr w:rsidR="00087900" w:rsidRPr="003F7D7E" w14:paraId="01C25A1D" w14:textId="77777777" w:rsidTr="004832AD">
        <w:trPr>
          <w:jc w:val="center"/>
        </w:trPr>
        <w:tc>
          <w:tcPr>
            <w:tcW w:w="981" w:type="dxa"/>
            <w:vMerge/>
            <w:tcBorders>
              <w:left w:val="nil"/>
            </w:tcBorders>
            <w:vAlign w:val="center"/>
          </w:tcPr>
          <w:p w14:paraId="583F1154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090" w:type="dxa"/>
            <w:tcBorders>
              <w:top w:val="nil"/>
              <w:bottom w:val="single" w:sz="4" w:space="0" w:color="auto"/>
            </w:tcBorders>
            <w:vAlign w:val="center"/>
          </w:tcPr>
          <w:p w14:paraId="0688A05B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szCs w:val="20"/>
              </w:rPr>
              <w:t>H</w:t>
            </w:r>
            <w:r w:rsidRPr="003F7D7E">
              <w:rPr>
                <w:rFonts w:hint="eastAsia"/>
                <w:szCs w:val="20"/>
              </w:rPr>
              <w:t>igh</w:t>
            </w:r>
          </w:p>
        </w:tc>
        <w:tc>
          <w:tcPr>
            <w:tcW w:w="708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427C788F" w14:textId="727F6E3D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21.1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29D3F3" w14:textId="4690813E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b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90.1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BB4EE7D" w14:textId="0EA39BD1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7.3</w:t>
            </w:r>
          </w:p>
        </w:tc>
        <w:tc>
          <w:tcPr>
            <w:tcW w:w="675" w:type="dxa"/>
            <w:tcBorders>
              <w:top w:val="nil"/>
              <w:bottom w:val="single" w:sz="4" w:space="0" w:color="auto"/>
              <w:right w:val="nil"/>
            </w:tcBorders>
          </w:tcPr>
          <w:p w14:paraId="7BD7908B" w14:textId="1C8FCA09" w:rsidR="00087900" w:rsidRPr="003F7D7E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 xml:space="preserve">30.8 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7D12334" w14:textId="24FF82B2" w:rsidR="00087900" w:rsidRPr="00FB0AC6" w:rsidRDefault="00FB0AC6" w:rsidP="00FB0AC6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 xml:space="preserve">90.0 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D403B5C" w14:textId="7945C00D" w:rsidR="00087900" w:rsidRPr="003F7D7E" w:rsidRDefault="00FB0AC6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FB0AC6">
              <w:rPr>
                <w:rFonts w:eastAsia="Times New Roman"/>
                <w:b/>
                <w:color w:val="000000"/>
                <w:szCs w:val="20"/>
              </w:rPr>
              <w:t>13.1</w:t>
            </w:r>
          </w:p>
        </w:tc>
        <w:tc>
          <w:tcPr>
            <w:tcW w:w="675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572E09C0" w14:textId="7C3AEE5E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25.3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C38EA83" w14:textId="27053058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90.1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895C4F" w14:textId="134CA77E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FB0AC6">
              <w:rPr>
                <w:rFonts w:eastAsia="Times New Roman"/>
                <w:color w:val="000000"/>
                <w:szCs w:val="20"/>
                <w:u w:val="single"/>
              </w:rPr>
              <w:t>9.9</w:t>
            </w:r>
          </w:p>
        </w:tc>
        <w:tc>
          <w:tcPr>
            <w:tcW w:w="675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53171E68" w14:textId="0015E72C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15.4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F65732" w14:textId="63BB21A4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90.1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</w:tcBorders>
            <w:vAlign w:val="bottom"/>
          </w:tcPr>
          <w:p w14:paraId="5D7BE3B7" w14:textId="1F7A1F81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3.5</w:t>
            </w:r>
          </w:p>
        </w:tc>
        <w:tc>
          <w:tcPr>
            <w:tcW w:w="67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74DBD96A" w14:textId="3955C765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22.9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30B3F7" w14:textId="6EB869E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89.8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474D955" w14:textId="73B4C0F6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8.1</w:t>
            </w:r>
          </w:p>
        </w:tc>
      </w:tr>
      <w:tr w:rsidR="00087900" w:rsidRPr="003F7D7E" w14:paraId="5B6249C0" w14:textId="77777777" w:rsidTr="004832AD">
        <w:trPr>
          <w:jc w:val="center"/>
        </w:trPr>
        <w:tc>
          <w:tcPr>
            <w:tcW w:w="981" w:type="dxa"/>
            <w:vMerge w:val="restart"/>
            <w:tcBorders>
              <w:left w:val="nil"/>
            </w:tcBorders>
            <w:vAlign w:val="center"/>
          </w:tcPr>
          <w:p w14:paraId="1807C1E9" w14:textId="77777777" w:rsidR="00087900" w:rsidRPr="003F7D7E" w:rsidRDefault="00087900" w:rsidP="004832AD">
            <w:pPr>
              <w:keepNext/>
              <w:keepLines/>
              <w:adjustRightInd w:val="0"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r w:rsidRPr="003F7D7E">
              <w:rPr>
                <w:rFonts w:eastAsia="Times New Roman"/>
                <w:b/>
                <w:color w:val="000000"/>
                <w:szCs w:val="20"/>
              </w:rPr>
              <w:t>PPA.Y</w:t>
            </w:r>
          </w:p>
        </w:tc>
        <w:tc>
          <w:tcPr>
            <w:tcW w:w="1090" w:type="dxa"/>
            <w:tcBorders>
              <w:bottom w:val="nil"/>
            </w:tcBorders>
            <w:vAlign w:val="center"/>
          </w:tcPr>
          <w:p w14:paraId="7CA6C409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szCs w:val="20"/>
              </w:rPr>
              <w:t>L</w:t>
            </w:r>
            <w:r w:rsidRPr="003F7D7E">
              <w:rPr>
                <w:rFonts w:hint="eastAsia"/>
                <w:szCs w:val="20"/>
              </w:rPr>
              <w:t>ow</w:t>
            </w:r>
          </w:p>
        </w:tc>
        <w:tc>
          <w:tcPr>
            <w:tcW w:w="708" w:type="dxa"/>
            <w:tcBorders>
              <w:bottom w:val="nil"/>
              <w:right w:val="nil"/>
            </w:tcBorders>
            <w:vAlign w:val="bottom"/>
          </w:tcPr>
          <w:p w14:paraId="24BB8D8C" w14:textId="6F5C1370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4.3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4A320C80" w14:textId="75FA1B78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96.6</w:t>
            </w:r>
          </w:p>
        </w:tc>
        <w:tc>
          <w:tcPr>
            <w:tcW w:w="753" w:type="dxa"/>
            <w:tcBorders>
              <w:left w:val="nil"/>
              <w:bottom w:val="nil"/>
              <w:right w:val="nil"/>
            </w:tcBorders>
            <w:vAlign w:val="bottom"/>
          </w:tcPr>
          <w:p w14:paraId="7D165FC4" w14:textId="7B4A6270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1.2</w:t>
            </w:r>
          </w:p>
        </w:tc>
        <w:tc>
          <w:tcPr>
            <w:tcW w:w="675" w:type="dxa"/>
            <w:tcBorders>
              <w:bottom w:val="nil"/>
              <w:right w:val="nil"/>
            </w:tcBorders>
          </w:tcPr>
          <w:p w14:paraId="01C7F0F0" w14:textId="58982AFB" w:rsidR="00087900" w:rsidRPr="003F7D7E" w:rsidRDefault="00944295" w:rsidP="00944295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944295">
              <w:rPr>
                <w:rFonts w:eastAsia="Times New Roman"/>
                <w:b/>
                <w:color w:val="000000"/>
                <w:szCs w:val="20"/>
              </w:rPr>
              <w:t xml:space="preserve">9.5 </w:t>
            </w:r>
          </w:p>
        </w:tc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14:paraId="6E72C6A8" w14:textId="0146285F" w:rsidR="00087900" w:rsidRPr="00944295" w:rsidRDefault="00944295" w:rsidP="00944295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944295">
              <w:rPr>
                <w:rFonts w:eastAsia="Times New Roman"/>
                <w:color w:val="000000"/>
                <w:szCs w:val="20"/>
              </w:rPr>
              <w:t xml:space="preserve">95.9 </w:t>
            </w:r>
          </w:p>
        </w:tc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14:paraId="443BFFF6" w14:textId="7B877A4F" w:rsidR="00087900" w:rsidRPr="003F7D7E" w:rsidRDefault="00944295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944295">
              <w:rPr>
                <w:rFonts w:eastAsia="Times New Roman"/>
                <w:b/>
                <w:color w:val="000000"/>
                <w:szCs w:val="20"/>
              </w:rPr>
              <w:t>6.2</w:t>
            </w:r>
          </w:p>
        </w:tc>
        <w:tc>
          <w:tcPr>
            <w:tcW w:w="675" w:type="dxa"/>
            <w:tcBorders>
              <w:bottom w:val="nil"/>
              <w:right w:val="nil"/>
            </w:tcBorders>
            <w:vAlign w:val="bottom"/>
          </w:tcPr>
          <w:p w14:paraId="5E64D72A" w14:textId="34321E7A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8.9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5D9F54ED" w14:textId="7993F4BA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95.3</w:t>
            </w:r>
          </w:p>
        </w:tc>
        <w:tc>
          <w:tcPr>
            <w:tcW w:w="743" w:type="dxa"/>
            <w:tcBorders>
              <w:left w:val="nil"/>
              <w:bottom w:val="nil"/>
              <w:right w:val="nil"/>
            </w:tcBorders>
            <w:vAlign w:val="bottom"/>
          </w:tcPr>
          <w:p w14:paraId="4489ECCD" w14:textId="42A08064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4.5</w:t>
            </w:r>
          </w:p>
        </w:tc>
        <w:tc>
          <w:tcPr>
            <w:tcW w:w="675" w:type="dxa"/>
            <w:tcBorders>
              <w:bottom w:val="nil"/>
              <w:right w:val="nil"/>
            </w:tcBorders>
            <w:vAlign w:val="bottom"/>
          </w:tcPr>
          <w:p w14:paraId="05ED0FE3" w14:textId="617903D2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7.4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72871968" w14:textId="51C760D6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95</w:t>
            </w:r>
            <w:r w:rsidR="00944295">
              <w:rPr>
                <w:rFonts w:eastAsia="Times New Roman"/>
                <w:color w:val="000000"/>
                <w:szCs w:val="20"/>
              </w:rPr>
              <w:t>.0</w:t>
            </w:r>
          </w:p>
        </w:tc>
        <w:tc>
          <w:tcPr>
            <w:tcW w:w="743" w:type="dxa"/>
            <w:tcBorders>
              <w:left w:val="nil"/>
              <w:bottom w:val="nil"/>
            </w:tcBorders>
            <w:vAlign w:val="bottom"/>
          </w:tcPr>
          <w:p w14:paraId="43E68F7C" w14:textId="4AAA66AA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2.6</w:t>
            </w:r>
          </w:p>
        </w:tc>
        <w:tc>
          <w:tcPr>
            <w:tcW w:w="674" w:type="dxa"/>
            <w:tcBorders>
              <w:bottom w:val="nil"/>
              <w:right w:val="nil"/>
            </w:tcBorders>
            <w:vAlign w:val="bottom"/>
          </w:tcPr>
          <w:p w14:paraId="7F1B66AE" w14:textId="2FB379AB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7.7</w:t>
            </w: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  <w:vAlign w:val="bottom"/>
          </w:tcPr>
          <w:p w14:paraId="593F0ADC" w14:textId="2F4D6772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95</w:t>
            </w:r>
            <w:r w:rsidR="00944295">
              <w:rPr>
                <w:rFonts w:eastAsia="Times New Roman"/>
                <w:color w:val="000000"/>
                <w:szCs w:val="20"/>
              </w:rPr>
              <w:t>.0</w:t>
            </w:r>
          </w:p>
        </w:tc>
        <w:tc>
          <w:tcPr>
            <w:tcW w:w="748" w:type="dxa"/>
            <w:tcBorders>
              <w:left w:val="nil"/>
              <w:bottom w:val="nil"/>
              <w:right w:val="nil"/>
            </w:tcBorders>
            <w:vAlign w:val="bottom"/>
          </w:tcPr>
          <w:p w14:paraId="62907841" w14:textId="33BAE5C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b/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2.9</w:t>
            </w:r>
          </w:p>
        </w:tc>
      </w:tr>
      <w:tr w:rsidR="00087900" w:rsidRPr="003F7D7E" w14:paraId="65A6B21B" w14:textId="77777777" w:rsidTr="004832AD">
        <w:trPr>
          <w:jc w:val="center"/>
        </w:trPr>
        <w:tc>
          <w:tcPr>
            <w:tcW w:w="981" w:type="dxa"/>
            <w:vMerge/>
            <w:tcBorders>
              <w:left w:val="nil"/>
            </w:tcBorders>
            <w:vAlign w:val="center"/>
          </w:tcPr>
          <w:p w14:paraId="64B4396B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090" w:type="dxa"/>
            <w:tcBorders>
              <w:top w:val="nil"/>
              <w:bottom w:val="nil"/>
            </w:tcBorders>
            <w:vAlign w:val="center"/>
          </w:tcPr>
          <w:p w14:paraId="710BA292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szCs w:val="20"/>
              </w:rPr>
              <w:t>Medium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bottom"/>
          </w:tcPr>
          <w:p w14:paraId="6668C009" w14:textId="43D4E86B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10.7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9C02FE" w14:textId="48ACCDE4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91.3</w:t>
            </w:r>
          </w:p>
        </w:tc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2BAF6E" w14:textId="0C7413D0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1.7</w:t>
            </w:r>
          </w:p>
        </w:tc>
        <w:tc>
          <w:tcPr>
            <w:tcW w:w="675" w:type="dxa"/>
            <w:tcBorders>
              <w:top w:val="nil"/>
              <w:bottom w:val="nil"/>
              <w:right w:val="nil"/>
            </w:tcBorders>
          </w:tcPr>
          <w:p w14:paraId="7E392313" w14:textId="2AE1FAF0" w:rsidR="00087900" w:rsidRPr="003F7D7E" w:rsidRDefault="00944295" w:rsidP="00944295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944295">
              <w:rPr>
                <w:rFonts w:eastAsia="Times New Roman"/>
                <w:b/>
                <w:color w:val="000000"/>
                <w:szCs w:val="20"/>
              </w:rPr>
              <w:t xml:space="preserve">17.9 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14:paraId="71039665" w14:textId="36C79276" w:rsidR="00087900" w:rsidRPr="00944295" w:rsidRDefault="00944295" w:rsidP="00944295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944295">
              <w:rPr>
                <w:rFonts w:eastAsia="Times New Roman"/>
                <w:color w:val="000000"/>
                <w:szCs w:val="20"/>
              </w:rPr>
              <w:t xml:space="preserve">90.9 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14:paraId="31ADA2B1" w14:textId="214A8871" w:rsidR="00087900" w:rsidRPr="003F7D7E" w:rsidRDefault="00944295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944295">
              <w:rPr>
                <w:rFonts w:eastAsia="Times New Roman"/>
                <w:b/>
                <w:color w:val="000000"/>
                <w:szCs w:val="20"/>
              </w:rPr>
              <w:t>7.1</w:t>
            </w:r>
          </w:p>
        </w:tc>
        <w:tc>
          <w:tcPr>
            <w:tcW w:w="675" w:type="dxa"/>
            <w:tcBorders>
              <w:top w:val="nil"/>
              <w:bottom w:val="nil"/>
              <w:right w:val="nil"/>
            </w:tcBorders>
            <w:vAlign w:val="bottom"/>
          </w:tcPr>
          <w:p w14:paraId="25F5CAAE" w14:textId="4CD7648C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15.1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6D4622" w14:textId="6C8CFD42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90.9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2866C9" w14:textId="6BAFBB5A" w:rsidR="00087900" w:rsidRPr="00FB0AC6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FB0AC6">
              <w:rPr>
                <w:rFonts w:eastAsia="Times New Roman"/>
                <w:color w:val="000000"/>
                <w:szCs w:val="20"/>
              </w:rPr>
              <w:t>4.9</w:t>
            </w:r>
          </w:p>
        </w:tc>
        <w:tc>
          <w:tcPr>
            <w:tcW w:w="675" w:type="dxa"/>
            <w:tcBorders>
              <w:top w:val="nil"/>
              <w:bottom w:val="nil"/>
              <w:right w:val="nil"/>
            </w:tcBorders>
            <w:vAlign w:val="bottom"/>
          </w:tcPr>
          <w:p w14:paraId="35E8A1A3" w14:textId="318FA4AE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12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8DCA59" w14:textId="122B36AA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91.1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</w:tcBorders>
            <w:vAlign w:val="bottom"/>
          </w:tcPr>
          <w:p w14:paraId="329893E5" w14:textId="17DAC98F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2.5</w:t>
            </w:r>
          </w:p>
        </w:tc>
        <w:tc>
          <w:tcPr>
            <w:tcW w:w="674" w:type="dxa"/>
            <w:tcBorders>
              <w:top w:val="nil"/>
              <w:bottom w:val="nil"/>
              <w:right w:val="nil"/>
            </w:tcBorders>
            <w:vAlign w:val="bottom"/>
          </w:tcPr>
          <w:p w14:paraId="226E90AF" w14:textId="3F0BFB7A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14.8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B150E9" w14:textId="32FA19FF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90.8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79AB1F" w14:textId="6318086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b/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4.6</w:t>
            </w:r>
          </w:p>
        </w:tc>
      </w:tr>
      <w:tr w:rsidR="00087900" w:rsidRPr="003F7D7E" w14:paraId="12395F42" w14:textId="77777777" w:rsidTr="00944295">
        <w:trPr>
          <w:trHeight w:val="366"/>
          <w:jc w:val="center"/>
        </w:trPr>
        <w:tc>
          <w:tcPr>
            <w:tcW w:w="981" w:type="dxa"/>
            <w:vMerge/>
            <w:tcBorders>
              <w:left w:val="nil"/>
            </w:tcBorders>
            <w:vAlign w:val="center"/>
          </w:tcPr>
          <w:p w14:paraId="470B9A96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090" w:type="dxa"/>
            <w:tcBorders>
              <w:top w:val="nil"/>
            </w:tcBorders>
            <w:vAlign w:val="center"/>
          </w:tcPr>
          <w:p w14:paraId="23365219" w14:textId="7777777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hint="eastAsia"/>
                <w:szCs w:val="20"/>
              </w:rPr>
              <w:t>High</w:t>
            </w:r>
          </w:p>
        </w:tc>
        <w:tc>
          <w:tcPr>
            <w:tcW w:w="708" w:type="dxa"/>
            <w:tcBorders>
              <w:top w:val="nil"/>
              <w:right w:val="nil"/>
            </w:tcBorders>
            <w:vAlign w:val="bottom"/>
          </w:tcPr>
          <w:p w14:paraId="75F8483E" w14:textId="2FCD8B0A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17.9</w:t>
            </w:r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vAlign w:val="bottom"/>
          </w:tcPr>
          <w:p w14:paraId="50F87772" w14:textId="0C617915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85</w:t>
            </w:r>
          </w:p>
        </w:tc>
        <w:tc>
          <w:tcPr>
            <w:tcW w:w="753" w:type="dxa"/>
            <w:tcBorders>
              <w:top w:val="nil"/>
              <w:left w:val="nil"/>
              <w:right w:val="nil"/>
            </w:tcBorders>
            <w:vAlign w:val="bottom"/>
          </w:tcPr>
          <w:p w14:paraId="670B333E" w14:textId="22F2672B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2</w:t>
            </w:r>
            <w:r w:rsidRPr="003F7D7E">
              <w:rPr>
                <w:rFonts w:eastAsia="Times New Roman" w:hint="eastAsia"/>
                <w:color w:val="000000"/>
                <w:szCs w:val="20"/>
              </w:rPr>
              <w:t>.0</w:t>
            </w:r>
          </w:p>
        </w:tc>
        <w:tc>
          <w:tcPr>
            <w:tcW w:w="675" w:type="dxa"/>
            <w:tcBorders>
              <w:top w:val="nil"/>
              <w:right w:val="nil"/>
            </w:tcBorders>
          </w:tcPr>
          <w:p w14:paraId="6168BEEB" w14:textId="1CAF0F0F" w:rsidR="00087900" w:rsidRPr="00944295" w:rsidRDefault="00944295" w:rsidP="00944295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944295">
              <w:rPr>
                <w:rFonts w:eastAsia="Times New Roman"/>
                <w:b/>
                <w:color w:val="000000"/>
                <w:szCs w:val="20"/>
              </w:rPr>
              <w:t xml:space="preserve">28.4 </w:t>
            </w:r>
          </w:p>
        </w:tc>
        <w:tc>
          <w:tcPr>
            <w:tcW w:w="675" w:type="dxa"/>
            <w:tcBorders>
              <w:top w:val="nil"/>
              <w:left w:val="nil"/>
              <w:right w:val="nil"/>
            </w:tcBorders>
          </w:tcPr>
          <w:p w14:paraId="0A7136FC" w14:textId="28351010" w:rsidR="00087900" w:rsidRPr="00944295" w:rsidRDefault="00944295" w:rsidP="00944295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944295">
              <w:rPr>
                <w:rFonts w:eastAsia="Times New Roman"/>
                <w:color w:val="000000"/>
                <w:szCs w:val="20"/>
              </w:rPr>
              <w:t xml:space="preserve">85.0 </w:t>
            </w:r>
          </w:p>
        </w:tc>
        <w:tc>
          <w:tcPr>
            <w:tcW w:w="675" w:type="dxa"/>
            <w:tcBorders>
              <w:top w:val="nil"/>
              <w:left w:val="nil"/>
              <w:right w:val="nil"/>
            </w:tcBorders>
          </w:tcPr>
          <w:p w14:paraId="34570D75" w14:textId="16B60DB5" w:rsidR="00087900" w:rsidRPr="00944295" w:rsidRDefault="00944295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944295">
              <w:rPr>
                <w:rFonts w:eastAsia="Times New Roman"/>
                <w:b/>
                <w:color w:val="000000"/>
                <w:szCs w:val="20"/>
              </w:rPr>
              <w:t>8.8</w:t>
            </w:r>
          </w:p>
        </w:tc>
        <w:tc>
          <w:tcPr>
            <w:tcW w:w="675" w:type="dxa"/>
            <w:tcBorders>
              <w:top w:val="nil"/>
              <w:right w:val="nil"/>
            </w:tcBorders>
            <w:vAlign w:val="bottom"/>
          </w:tcPr>
          <w:p w14:paraId="33B9C1C4" w14:textId="6D473FD5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b/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23.4</w:t>
            </w:r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vAlign w:val="bottom"/>
          </w:tcPr>
          <w:p w14:paraId="784B59C9" w14:textId="47864B0B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85</w:t>
            </w:r>
            <w:r w:rsidR="00944295">
              <w:rPr>
                <w:rFonts w:eastAsia="Times New Roman"/>
                <w:color w:val="000000"/>
                <w:szCs w:val="20"/>
              </w:rPr>
              <w:t>.0</w:t>
            </w:r>
          </w:p>
        </w:tc>
        <w:tc>
          <w:tcPr>
            <w:tcW w:w="743" w:type="dxa"/>
            <w:tcBorders>
              <w:top w:val="nil"/>
              <w:left w:val="nil"/>
              <w:right w:val="nil"/>
            </w:tcBorders>
            <w:vAlign w:val="bottom"/>
          </w:tcPr>
          <w:p w14:paraId="7DC06F33" w14:textId="7E8C920D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3F7D7E">
              <w:rPr>
                <w:rFonts w:eastAsia="Times New Roman"/>
                <w:color w:val="000000"/>
                <w:szCs w:val="20"/>
                <w:u w:val="single"/>
              </w:rPr>
              <w:t>5.6</w:t>
            </w:r>
          </w:p>
        </w:tc>
        <w:tc>
          <w:tcPr>
            <w:tcW w:w="675" w:type="dxa"/>
            <w:tcBorders>
              <w:top w:val="nil"/>
              <w:right w:val="nil"/>
            </w:tcBorders>
            <w:vAlign w:val="bottom"/>
          </w:tcPr>
          <w:p w14:paraId="67042C66" w14:textId="37ECB647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20</w:t>
            </w:r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vAlign w:val="bottom"/>
          </w:tcPr>
          <w:p w14:paraId="2628373F" w14:textId="61388EB3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85</w:t>
            </w:r>
            <w:r w:rsidR="00944295">
              <w:rPr>
                <w:rFonts w:eastAsia="Times New Roman"/>
                <w:color w:val="000000"/>
                <w:szCs w:val="20"/>
              </w:rPr>
              <w:t>.0</w:t>
            </w:r>
          </w:p>
        </w:tc>
        <w:tc>
          <w:tcPr>
            <w:tcW w:w="743" w:type="dxa"/>
            <w:tcBorders>
              <w:top w:val="nil"/>
              <w:left w:val="nil"/>
            </w:tcBorders>
            <w:vAlign w:val="bottom"/>
          </w:tcPr>
          <w:p w14:paraId="6FDC3ED4" w14:textId="75D904C4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3.3</w:t>
            </w:r>
          </w:p>
        </w:tc>
        <w:tc>
          <w:tcPr>
            <w:tcW w:w="674" w:type="dxa"/>
            <w:tcBorders>
              <w:top w:val="nil"/>
              <w:right w:val="nil"/>
            </w:tcBorders>
            <w:vAlign w:val="bottom"/>
          </w:tcPr>
          <w:p w14:paraId="6F634E23" w14:textId="7E075921" w:rsidR="00087900" w:rsidRPr="00944295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944295">
              <w:rPr>
                <w:rFonts w:eastAsia="Times New Roman"/>
                <w:color w:val="000000"/>
                <w:szCs w:val="20"/>
                <w:u w:val="single"/>
              </w:rPr>
              <w:t>23.8</w:t>
            </w:r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vAlign w:val="bottom"/>
          </w:tcPr>
          <w:p w14:paraId="4FB9901F" w14:textId="68DADC96" w:rsidR="00087900" w:rsidRPr="003F7D7E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b/>
                <w:szCs w:val="20"/>
              </w:rPr>
            </w:pPr>
            <w:r w:rsidRPr="003F7D7E">
              <w:rPr>
                <w:rFonts w:eastAsia="Times New Roman"/>
                <w:color w:val="000000"/>
                <w:szCs w:val="20"/>
              </w:rPr>
              <w:t>85</w:t>
            </w:r>
            <w:r w:rsidR="00944295">
              <w:rPr>
                <w:rFonts w:eastAsia="Times New Roman"/>
                <w:color w:val="000000"/>
                <w:szCs w:val="20"/>
              </w:rPr>
              <w:t>.0</w:t>
            </w:r>
          </w:p>
        </w:tc>
        <w:tc>
          <w:tcPr>
            <w:tcW w:w="748" w:type="dxa"/>
            <w:tcBorders>
              <w:top w:val="nil"/>
              <w:left w:val="nil"/>
              <w:right w:val="nil"/>
            </w:tcBorders>
            <w:vAlign w:val="bottom"/>
          </w:tcPr>
          <w:p w14:paraId="1CDAD566" w14:textId="21AA5533" w:rsidR="00087900" w:rsidRPr="00944295" w:rsidRDefault="00087900" w:rsidP="004832AD">
            <w:pPr>
              <w:adjustRightInd w:val="0"/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944295">
              <w:rPr>
                <w:rFonts w:eastAsia="Times New Roman"/>
                <w:color w:val="000000"/>
                <w:szCs w:val="20"/>
                <w:u w:val="single"/>
              </w:rPr>
              <w:t>5.8</w:t>
            </w:r>
          </w:p>
        </w:tc>
      </w:tr>
    </w:tbl>
    <w:p w14:paraId="7AD94044" w14:textId="41A30956" w:rsidR="004D27F7" w:rsidRPr="00205B22" w:rsidRDefault="004D27F7" w:rsidP="004D27F7">
      <w:pPr>
        <w:rPr>
          <w:sz w:val="22"/>
        </w:rPr>
      </w:pPr>
      <w:r w:rsidRPr="00205B22">
        <w:rPr>
          <w:sz w:val="22"/>
        </w:rPr>
        <w:t xml:space="preserve">* In </w:t>
      </w:r>
      <w:r w:rsidR="00205B22" w:rsidRPr="00205B22">
        <w:rPr>
          <w:sz w:val="22"/>
        </w:rPr>
        <w:t>th</w:t>
      </w:r>
      <w:r w:rsidR="00205B22">
        <w:rPr>
          <w:sz w:val="22"/>
        </w:rPr>
        <w:t>e</w:t>
      </w:r>
      <w:r w:rsidR="00205B22" w:rsidRPr="00205B22">
        <w:rPr>
          <w:sz w:val="22"/>
        </w:rPr>
        <w:t xml:space="preserve"> </w:t>
      </w:r>
      <w:r w:rsidRPr="00205B22">
        <w:rPr>
          <w:sz w:val="22"/>
        </w:rPr>
        <w:t xml:space="preserve">table, </w:t>
      </w:r>
      <w:r w:rsidRPr="00205B22">
        <w:rPr>
          <w:sz w:val="22"/>
          <w:lang w:eastAsia="zh-CN"/>
        </w:rPr>
        <w:t>the best performance</w:t>
      </w:r>
      <w:r w:rsidRPr="00205B22">
        <w:rPr>
          <w:sz w:val="22"/>
        </w:rPr>
        <w:t xml:space="preserve"> </w:t>
      </w:r>
      <w:r w:rsidR="00205B22">
        <w:rPr>
          <w:sz w:val="22"/>
        </w:rPr>
        <w:t>is</w:t>
      </w:r>
      <w:r w:rsidRPr="00205B22">
        <w:rPr>
          <w:sz w:val="22"/>
        </w:rPr>
        <w:t xml:space="preserve"> highlighted in bold</w:t>
      </w:r>
      <w:r w:rsidR="00205B22">
        <w:rPr>
          <w:sz w:val="22"/>
        </w:rPr>
        <w:t>, while</w:t>
      </w:r>
      <w:r w:rsidR="00205B22" w:rsidRPr="00205B22">
        <w:rPr>
          <w:sz w:val="22"/>
        </w:rPr>
        <w:t xml:space="preserve"> </w:t>
      </w:r>
      <w:r w:rsidR="00205B22">
        <w:rPr>
          <w:sz w:val="22"/>
          <w:lang w:eastAsia="zh-CN"/>
        </w:rPr>
        <w:t>t</w:t>
      </w:r>
      <w:r w:rsidR="00205B22" w:rsidRPr="00205B22">
        <w:rPr>
          <w:sz w:val="22"/>
        </w:rPr>
        <w:t xml:space="preserve">he </w:t>
      </w:r>
      <w:r w:rsidRPr="00205B22">
        <w:rPr>
          <w:sz w:val="22"/>
        </w:rPr>
        <w:t>second-best</w:t>
      </w:r>
      <w:r w:rsidR="00FB0AC6">
        <w:rPr>
          <w:sz w:val="22"/>
        </w:rPr>
        <w:t xml:space="preserve"> and third-best</w:t>
      </w:r>
      <w:r w:rsidRPr="00205B22">
        <w:rPr>
          <w:sz w:val="22"/>
          <w:lang w:eastAsia="zh-CN"/>
        </w:rPr>
        <w:t xml:space="preserve"> performance</w:t>
      </w:r>
      <w:r w:rsidRPr="00205B22">
        <w:rPr>
          <w:sz w:val="22"/>
        </w:rPr>
        <w:t xml:space="preserve"> </w:t>
      </w:r>
      <w:r w:rsidR="00205B22">
        <w:rPr>
          <w:sz w:val="22"/>
        </w:rPr>
        <w:t>is</w:t>
      </w:r>
      <w:r w:rsidR="00205B22" w:rsidRPr="00205B22">
        <w:rPr>
          <w:sz w:val="22"/>
        </w:rPr>
        <w:t xml:space="preserve"> </w:t>
      </w:r>
      <w:r w:rsidRPr="00205B22">
        <w:rPr>
          <w:sz w:val="22"/>
        </w:rPr>
        <w:t>highlighted with underline</w:t>
      </w:r>
      <w:r w:rsidR="00922B73" w:rsidRPr="00205B22">
        <w:rPr>
          <w:sz w:val="22"/>
          <w:lang w:eastAsia="zh-CN"/>
        </w:rPr>
        <w:t>s</w:t>
      </w:r>
      <w:r w:rsidRPr="00205B22">
        <w:rPr>
          <w:sz w:val="22"/>
        </w:rPr>
        <w:t>.</w:t>
      </w:r>
    </w:p>
    <w:p w14:paraId="39F6C4D2" w14:textId="77777777" w:rsidR="001A596F" w:rsidRDefault="001A596F" w:rsidP="001A596F">
      <w:pPr>
        <w:rPr>
          <w:sz w:val="22"/>
          <w:lang w:eastAsia="zh-CN"/>
        </w:rPr>
      </w:pPr>
    </w:p>
    <w:p w14:paraId="35FC2269" w14:textId="77777777" w:rsidR="001B135D" w:rsidRDefault="001B135D" w:rsidP="001A596F">
      <w:pPr>
        <w:rPr>
          <w:sz w:val="22"/>
          <w:lang w:eastAsia="zh-CN"/>
        </w:rPr>
      </w:pPr>
    </w:p>
    <w:p w14:paraId="24C0DB9B" w14:textId="77777777" w:rsidR="001B135D" w:rsidRDefault="001B135D" w:rsidP="001A596F">
      <w:pPr>
        <w:rPr>
          <w:sz w:val="22"/>
          <w:lang w:eastAsia="zh-CN"/>
        </w:rPr>
      </w:pPr>
    </w:p>
    <w:p w14:paraId="15B58B66" w14:textId="77777777" w:rsidR="001B135D" w:rsidRDefault="001B135D" w:rsidP="001A596F">
      <w:pPr>
        <w:rPr>
          <w:sz w:val="22"/>
          <w:lang w:eastAsia="zh-CN"/>
        </w:rPr>
      </w:pPr>
    </w:p>
    <w:p w14:paraId="6196C540" w14:textId="33FBA144" w:rsidR="001B135D" w:rsidRDefault="00F26E3F" w:rsidP="001B135D">
      <w:pPr>
        <w:spacing w:line="360" w:lineRule="auto"/>
        <w:rPr>
          <w:b/>
          <w:sz w:val="24"/>
          <w:szCs w:val="24"/>
        </w:rPr>
      </w:pPr>
      <w:r w:rsidRPr="006F685E">
        <w:rPr>
          <w:rFonts w:hint="eastAsia"/>
          <w:b/>
          <w:sz w:val="24"/>
          <w:szCs w:val="24"/>
        </w:rPr>
        <w:lastRenderedPageBreak/>
        <w:t xml:space="preserve">Table </w:t>
      </w:r>
      <w:r>
        <w:rPr>
          <w:b/>
          <w:sz w:val="24"/>
          <w:szCs w:val="24"/>
        </w:rPr>
        <w:t>S</w:t>
      </w:r>
      <w:r w:rsidR="001915F5">
        <w:rPr>
          <w:rFonts w:hint="eastAsia"/>
          <w:b/>
          <w:sz w:val="24"/>
          <w:szCs w:val="24"/>
          <w:lang w:eastAsia="zh-CN"/>
        </w:rPr>
        <w:t>4</w:t>
      </w:r>
      <w:r w:rsidRPr="006F685E">
        <w:rPr>
          <w:rFonts w:hint="eastAsia"/>
          <w:sz w:val="24"/>
          <w:szCs w:val="24"/>
        </w:rPr>
        <w:t xml:space="preserve">. </w:t>
      </w:r>
      <w:r w:rsidRPr="001A596F">
        <w:rPr>
          <w:rFonts w:hint="eastAsia"/>
          <w:b/>
          <w:sz w:val="24"/>
          <w:szCs w:val="24"/>
        </w:rPr>
        <w:t xml:space="preserve">Performance </w:t>
      </w:r>
      <w:r w:rsidRPr="001A596F">
        <w:rPr>
          <w:b/>
          <w:sz w:val="24"/>
          <w:szCs w:val="24"/>
        </w:rPr>
        <w:t>comparison between</w:t>
      </w:r>
      <w:r w:rsidRPr="001A596F">
        <w:rPr>
          <w:rFonts w:hint="eastAsia"/>
          <w:b/>
          <w:sz w:val="24"/>
          <w:szCs w:val="24"/>
        </w:rPr>
        <w:t xml:space="preserve"> different predictors</w:t>
      </w:r>
      <w:r w:rsidRPr="001A596F">
        <w:rPr>
          <w:b/>
          <w:sz w:val="24"/>
          <w:szCs w:val="24"/>
        </w:rPr>
        <w:t xml:space="preserve"> of</w:t>
      </w:r>
      <w:r w:rsidRPr="001A596F">
        <w:rPr>
          <w:rFonts w:hint="eastAsia"/>
          <w:b/>
          <w:sz w:val="24"/>
          <w:szCs w:val="24"/>
        </w:rPr>
        <w:t xml:space="preserve"> kinase-specific </w:t>
      </w:r>
      <w:r w:rsidRPr="001A596F">
        <w:rPr>
          <w:b/>
          <w:sz w:val="24"/>
          <w:szCs w:val="24"/>
        </w:rPr>
        <w:t>phosphorylation</w:t>
      </w:r>
      <w:r w:rsidRPr="001A596F">
        <w:rPr>
          <w:rFonts w:hint="eastAsia"/>
          <w:b/>
          <w:sz w:val="24"/>
          <w:szCs w:val="24"/>
        </w:rPr>
        <w:t xml:space="preserve"> site</w:t>
      </w:r>
      <w:r w:rsidRPr="001A596F">
        <w:rPr>
          <w:b/>
          <w:sz w:val="24"/>
          <w:szCs w:val="24"/>
        </w:rPr>
        <w:t xml:space="preserve">s, evaluated </w:t>
      </w:r>
      <w:r w:rsidRPr="001A596F">
        <w:rPr>
          <w:rFonts w:hint="eastAsia"/>
          <w:b/>
          <w:sz w:val="24"/>
          <w:szCs w:val="24"/>
        </w:rPr>
        <w:t xml:space="preserve">in terms of </w:t>
      </w:r>
      <w:r w:rsidRPr="001A596F">
        <w:rPr>
          <w:b/>
          <w:sz w:val="24"/>
          <w:szCs w:val="24"/>
        </w:rPr>
        <w:t xml:space="preserve">Sensitivity (SE), Specificity (SP) and the Matthews correlation coefficient </w:t>
      </w:r>
      <w:r w:rsidR="00682F1B">
        <w:rPr>
          <w:b/>
          <w:sz w:val="24"/>
          <w:szCs w:val="24"/>
        </w:rPr>
        <w:softHyphen/>
      </w:r>
      <w:r w:rsidRPr="001A596F">
        <w:rPr>
          <w:b/>
          <w:sz w:val="24"/>
          <w:szCs w:val="24"/>
        </w:rPr>
        <w:t>(MCC)</w:t>
      </w:r>
      <w:r w:rsidRPr="001A596F">
        <w:rPr>
          <w:rFonts w:hint="eastAsia"/>
          <w:b/>
          <w:sz w:val="24"/>
          <w:szCs w:val="24"/>
        </w:rPr>
        <w:t>.</w:t>
      </w:r>
    </w:p>
    <w:tbl>
      <w:tblPr>
        <w:tblStyle w:val="a6"/>
        <w:tblpPr w:leftFromText="180" w:rightFromText="180" w:vertAnchor="text" w:horzAnchor="page" w:tblpX="1585" w:tblpY="138"/>
        <w:tblW w:w="14125" w:type="dxa"/>
        <w:tblLayout w:type="fixed"/>
        <w:tblLook w:val="04A0" w:firstRow="1" w:lastRow="0" w:firstColumn="1" w:lastColumn="0" w:noHBand="0" w:noVBand="1"/>
      </w:tblPr>
      <w:tblGrid>
        <w:gridCol w:w="1423"/>
        <w:gridCol w:w="1134"/>
        <w:gridCol w:w="964"/>
        <w:gridCol w:w="964"/>
        <w:gridCol w:w="964"/>
        <w:gridCol w:w="900"/>
        <w:gridCol w:w="1028"/>
        <w:gridCol w:w="957"/>
        <w:gridCol w:w="971"/>
        <w:gridCol w:w="964"/>
        <w:gridCol w:w="964"/>
        <w:gridCol w:w="964"/>
        <w:gridCol w:w="964"/>
        <w:gridCol w:w="964"/>
      </w:tblGrid>
      <w:tr w:rsidR="001B135D" w:rsidRPr="000733A2" w14:paraId="4F4AC451" w14:textId="77777777" w:rsidTr="000733A2">
        <w:trPr>
          <w:trHeight w:val="367"/>
        </w:trPr>
        <w:tc>
          <w:tcPr>
            <w:tcW w:w="1423" w:type="dxa"/>
            <w:tcBorders>
              <w:left w:val="nil"/>
            </w:tcBorders>
            <w:vAlign w:val="center"/>
          </w:tcPr>
          <w:p w14:paraId="3306C8D7" w14:textId="77777777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2653A56B" w14:textId="77777777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</w:p>
        </w:tc>
        <w:tc>
          <w:tcPr>
            <w:tcW w:w="2892" w:type="dxa"/>
            <w:gridSpan w:val="3"/>
            <w:tcBorders>
              <w:bottom w:val="single" w:sz="4" w:space="0" w:color="auto"/>
              <w:right w:val="nil"/>
            </w:tcBorders>
            <w:vAlign w:val="center"/>
          </w:tcPr>
          <w:p w14:paraId="11DD15D9" w14:textId="0892B978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r w:rsidRPr="000733A2">
              <w:rPr>
                <w:b/>
                <w:szCs w:val="20"/>
              </w:rPr>
              <w:t>GPS 3.0</w:t>
            </w:r>
          </w:p>
        </w:tc>
        <w:tc>
          <w:tcPr>
            <w:tcW w:w="2885" w:type="dxa"/>
            <w:gridSpan w:val="3"/>
            <w:tcBorders>
              <w:bottom w:val="single" w:sz="4" w:space="0" w:color="auto"/>
              <w:right w:val="single" w:sz="8" w:space="0" w:color="000000" w:themeColor="text1"/>
            </w:tcBorders>
          </w:tcPr>
          <w:p w14:paraId="2AE576C3" w14:textId="66AF43EB" w:rsidR="001B135D" w:rsidRPr="004935A1" w:rsidRDefault="001B135D" w:rsidP="001B135D">
            <w:pPr>
              <w:snapToGrid w:val="0"/>
              <w:spacing w:before="80" w:after="80"/>
              <w:jc w:val="center"/>
              <w:rPr>
                <w:b/>
                <w:color w:val="000000" w:themeColor="text1"/>
                <w:szCs w:val="20"/>
              </w:rPr>
            </w:pPr>
            <w:proofErr w:type="spellStart"/>
            <w:r w:rsidRPr="004935A1">
              <w:rPr>
                <w:b/>
                <w:color w:val="000000" w:themeColor="text1"/>
                <w:szCs w:val="20"/>
              </w:rPr>
              <w:t>MusiteDeep</w:t>
            </w:r>
            <w:proofErr w:type="spellEnd"/>
          </w:p>
        </w:tc>
        <w:tc>
          <w:tcPr>
            <w:tcW w:w="2899" w:type="dxa"/>
            <w:gridSpan w:val="3"/>
            <w:tcBorders>
              <w:bottom w:val="single" w:sz="4" w:space="0" w:color="auto"/>
              <w:right w:val="nil"/>
            </w:tcBorders>
            <w:vAlign w:val="center"/>
          </w:tcPr>
          <w:p w14:paraId="0A21B5BC" w14:textId="680E16AF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proofErr w:type="spellStart"/>
            <w:r w:rsidRPr="000733A2">
              <w:rPr>
                <w:b/>
                <w:szCs w:val="20"/>
              </w:rPr>
              <w:t>Musite</w:t>
            </w:r>
            <w:proofErr w:type="spellEnd"/>
            <w:r w:rsidRPr="000733A2">
              <w:rPr>
                <w:b/>
                <w:szCs w:val="20"/>
              </w:rPr>
              <w:t xml:space="preserve"> 1.0</w:t>
            </w:r>
          </w:p>
        </w:tc>
        <w:tc>
          <w:tcPr>
            <w:tcW w:w="2892" w:type="dxa"/>
            <w:gridSpan w:val="3"/>
            <w:tcBorders>
              <w:bottom w:val="single" w:sz="4" w:space="0" w:color="auto"/>
              <w:right w:val="nil"/>
            </w:tcBorders>
            <w:vAlign w:val="center"/>
          </w:tcPr>
          <w:p w14:paraId="57B4D48B" w14:textId="0478A7E8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proofErr w:type="spellStart"/>
            <w:r w:rsidRPr="000733A2">
              <w:rPr>
                <w:b/>
                <w:szCs w:val="20"/>
              </w:rPr>
              <w:t>NetPhos</w:t>
            </w:r>
            <w:proofErr w:type="spellEnd"/>
            <w:r w:rsidRPr="000733A2">
              <w:rPr>
                <w:b/>
                <w:szCs w:val="20"/>
              </w:rPr>
              <w:t xml:space="preserve"> 3.1</w:t>
            </w:r>
          </w:p>
        </w:tc>
      </w:tr>
      <w:tr w:rsidR="000733A2" w:rsidRPr="000733A2" w14:paraId="0E031EC5" w14:textId="77777777" w:rsidTr="000733A2">
        <w:trPr>
          <w:trHeight w:val="367"/>
        </w:trPr>
        <w:tc>
          <w:tcPr>
            <w:tcW w:w="1423" w:type="dxa"/>
            <w:tcBorders>
              <w:left w:val="nil"/>
            </w:tcBorders>
            <w:vAlign w:val="center"/>
          </w:tcPr>
          <w:p w14:paraId="39C310C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Datasets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0B66622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Cutoff threshold</w:t>
            </w:r>
          </w:p>
        </w:tc>
        <w:tc>
          <w:tcPr>
            <w:tcW w:w="964" w:type="dxa"/>
            <w:tcBorders>
              <w:bottom w:val="single" w:sz="4" w:space="0" w:color="auto"/>
              <w:right w:val="nil"/>
            </w:tcBorders>
            <w:vAlign w:val="center"/>
          </w:tcPr>
          <w:p w14:paraId="71D13CAD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SE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3119B02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SP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5744D67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MCC</w:t>
            </w:r>
          </w:p>
        </w:tc>
        <w:tc>
          <w:tcPr>
            <w:tcW w:w="900" w:type="dxa"/>
            <w:tcBorders>
              <w:bottom w:val="single" w:sz="4" w:space="0" w:color="auto"/>
              <w:right w:val="nil"/>
            </w:tcBorders>
            <w:vAlign w:val="center"/>
          </w:tcPr>
          <w:p w14:paraId="69CA52AB" w14:textId="12BA9410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SE</w:t>
            </w:r>
          </w:p>
        </w:tc>
        <w:tc>
          <w:tcPr>
            <w:tcW w:w="102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1D24A55" w14:textId="1ACEE169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SP</w:t>
            </w:r>
          </w:p>
        </w:tc>
        <w:tc>
          <w:tcPr>
            <w:tcW w:w="95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B7A5B0C" w14:textId="0DAA4A72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MCC</w:t>
            </w:r>
          </w:p>
        </w:tc>
        <w:tc>
          <w:tcPr>
            <w:tcW w:w="971" w:type="dxa"/>
            <w:tcBorders>
              <w:bottom w:val="single" w:sz="4" w:space="0" w:color="auto"/>
              <w:right w:val="nil"/>
            </w:tcBorders>
            <w:vAlign w:val="center"/>
          </w:tcPr>
          <w:p w14:paraId="3003AFB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SE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87960A5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SP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37D46E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MCC</w:t>
            </w:r>
          </w:p>
        </w:tc>
        <w:tc>
          <w:tcPr>
            <w:tcW w:w="964" w:type="dxa"/>
            <w:tcBorders>
              <w:bottom w:val="single" w:sz="4" w:space="0" w:color="auto"/>
              <w:right w:val="nil"/>
            </w:tcBorders>
            <w:vAlign w:val="center"/>
          </w:tcPr>
          <w:p w14:paraId="7815BEC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SE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5455865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SP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05D153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MCC</w:t>
            </w:r>
          </w:p>
        </w:tc>
      </w:tr>
      <w:tr w:rsidR="000733A2" w:rsidRPr="000733A2" w14:paraId="6B0BD0C3" w14:textId="77777777" w:rsidTr="000733A2">
        <w:tc>
          <w:tcPr>
            <w:tcW w:w="1423" w:type="dxa"/>
            <w:vMerge w:val="restart"/>
            <w:tcBorders>
              <w:left w:val="nil"/>
            </w:tcBorders>
            <w:vAlign w:val="center"/>
          </w:tcPr>
          <w:p w14:paraId="28C02BDC" w14:textId="77777777" w:rsidR="000733A2" w:rsidRPr="000733A2" w:rsidRDefault="000733A2" w:rsidP="000733A2">
            <w:pPr>
              <w:keepNext/>
              <w:keepLines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AGC/PKA</w:t>
            </w:r>
          </w:p>
        </w:tc>
        <w:tc>
          <w:tcPr>
            <w:tcW w:w="1134" w:type="dxa"/>
            <w:tcBorders>
              <w:bottom w:val="nil"/>
            </w:tcBorders>
            <w:vAlign w:val="center"/>
          </w:tcPr>
          <w:p w14:paraId="6F5F52E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36FCF60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46.4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1778A11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98.1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01F87D01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33.8</w:t>
            </w:r>
          </w:p>
        </w:tc>
        <w:tc>
          <w:tcPr>
            <w:tcW w:w="900" w:type="dxa"/>
            <w:tcBorders>
              <w:bottom w:val="nil"/>
              <w:right w:val="nil"/>
            </w:tcBorders>
          </w:tcPr>
          <w:p w14:paraId="34E04623" w14:textId="5CE3C326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86.7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</w:tcPr>
          <w:p w14:paraId="1AEF7E18" w14:textId="02905140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98.0</w:t>
            </w:r>
          </w:p>
        </w:tc>
        <w:tc>
          <w:tcPr>
            <w:tcW w:w="957" w:type="dxa"/>
            <w:tcBorders>
              <w:left w:val="nil"/>
              <w:bottom w:val="nil"/>
              <w:right w:val="nil"/>
            </w:tcBorders>
          </w:tcPr>
          <w:p w14:paraId="70C50CDF" w14:textId="3EBA0CF8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57.0</w:t>
            </w:r>
          </w:p>
        </w:tc>
        <w:tc>
          <w:tcPr>
            <w:tcW w:w="971" w:type="dxa"/>
            <w:tcBorders>
              <w:bottom w:val="nil"/>
              <w:right w:val="nil"/>
            </w:tcBorders>
            <w:vAlign w:val="bottom"/>
          </w:tcPr>
          <w:p w14:paraId="528BC30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64.1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56C561F8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6D4C480C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44.2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2274F636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50.3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7C164736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7DB6DB66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35.6</w:t>
            </w:r>
          </w:p>
        </w:tc>
      </w:tr>
      <w:tr w:rsidR="000733A2" w:rsidRPr="000733A2" w14:paraId="53E3527A" w14:textId="77777777" w:rsidTr="000733A2"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3F54BAA8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14:paraId="3089959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293BFA6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71.8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0103C5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FAA709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30.8</w:t>
            </w:r>
          </w:p>
        </w:tc>
        <w:tc>
          <w:tcPr>
            <w:tcW w:w="900" w:type="dxa"/>
            <w:tcBorders>
              <w:top w:val="nil"/>
              <w:bottom w:val="nil"/>
              <w:right w:val="nil"/>
            </w:tcBorders>
          </w:tcPr>
          <w:p w14:paraId="6CE6D185" w14:textId="690E0368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95.5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</w:tcPr>
          <w:p w14:paraId="6E00BF91" w14:textId="4D0B3544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93.9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2DC21F61" w14:textId="4207465F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40.4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bottom"/>
          </w:tcPr>
          <w:p w14:paraId="0B3A8FE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86.2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AF453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94.1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FF46F1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37.2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62515DF8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70.2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8EEBCD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F90938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30.1</w:t>
            </w:r>
          </w:p>
        </w:tc>
      </w:tr>
      <w:tr w:rsidR="000733A2" w:rsidRPr="000733A2" w14:paraId="5D51C02C" w14:textId="77777777" w:rsidTr="000733A2"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52E007C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center"/>
          </w:tcPr>
          <w:p w14:paraId="779862D8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2C14DFB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82.9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D77B5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0A4CA12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27.6</w:t>
            </w:r>
          </w:p>
        </w:tc>
        <w:tc>
          <w:tcPr>
            <w:tcW w:w="900" w:type="dxa"/>
            <w:tcBorders>
              <w:top w:val="nil"/>
              <w:bottom w:val="single" w:sz="4" w:space="0" w:color="auto"/>
              <w:right w:val="nil"/>
            </w:tcBorders>
          </w:tcPr>
          <w:p w14:paraId="2CE8F739" w14:textId="2C238E18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96.1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6101A7" w14:textId="7589BED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90.0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4892322" w14:textId="3755AF53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32.3</w:t>
            </w:r>
          </w:p>
        </w:tc>
        <w:tc>
          <w:tcPr>
            <w:tcW w:w="971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3C15A36C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87.8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52B46D2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8489EF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29.4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65061CF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77.9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691863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7D6FA6C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25.8</w:t>
            </w:r>
          </w:p>
        </w:tc>
      </w:tr>
      <w:tr w:rsidR="000733A2" w:rsidRPr="000733A2" w14:paraId="45AEB544" w14:textId="77777777" w:rsidTr="000733A2">
        <w:trPr>
          <w:trHeight w:val="255"/>
        </w:trPr>
        <w:tc>
          <w:tcPr>
            <w:tcW w:w="1423" w:type="dxa"/>
            <w:vMerge w:val="restart"/>
            <w:tcBorders>
              <w:left w:val="nil"/>
            </w:tcBorders>
            <w:vAlign w:val="center"/>
          </w:tcPr>
          <w:p w14:paraId="24464801" w14:textId="77777777" w:rsidR="000733A2" w:rsidRPr="000733A2" w:rsidRDefault="000733A2" w:rsidP="000733A2">
            <w:pPr>
              <w:keepNext/>
              <w:keepLines/>
              <w:snapToGrid w:val="0"/>
              <w:spacing w:before="80" w:after="80"/>
              <w:jc w:val="center"/>
              <w:outlineLvl w:val="2"/>
              <w:rPr>
                <w:b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AGC/PKC</w:t>
            </w:r>
          </w:p>
        </w:tc>
        <w:tc>
          <w:tcPr>
            <w:tcW w:w="1134" w:type="dxa"/>
            <w:tcBorders>
              <w:bottom w:val="nil"/>
            </w:tcBorders>
            <w:vAlign w:val="center"/>
          </w:tcPr>
          <w:p w14:paraId="3745170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7091E22D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18.4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79EC8B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97.9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1187E62F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15.4</w:t>
            </w:r>
          </w:p>
        </w:tc>
        <w:tc>
          <w:tcPr>
            <w:tcW w:w="900" w:type="dxa"/>
            <w:tcBorders>
              <w:bottom w:val="nil"/>
              <w:right w:val="nil"/>
            </w:tcBorders>
          </w:tcPr>
          <w:p w14:paraId="259665A7" w14:textId="2F09A7A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82.1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</w:tcPr>
          <w:p w14:paraId="15C68393" w14:textId="406B3FF5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color w:val="000000" w:themeColor="text1"/>
                <w:szCs w:val="20"/>
              </w:rPr>
              <w:t>98.0</w:t>
            </w:r>
          </w:p>
        </w:tc>
        <w:tc>
          <w:tcPr>
            <w:tcW w:w="957" w:type="dxa"/>
            <w:tcBorders>
              <w:left w:val="nil"/>
              <w:bottom w:val="nil"/>
              <w:right w:val="nil"/>
            </w:tcBorders>
          </w:tcPr>
          <w:p w14:paraId="7BB251F3" w14:textId="3A2DC382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61.8</w:t>
            </w:r>
          </w:p>
        </w:tc>
        <w:tc>
          <w:tcPr>
            <w:tcW w:w="971" w:type="dxa"/>
            <w:tcBorders>
              <w:bottom w:val="nil"/>
              <w:right w:val="nil"/>
            </w:tcBorders>
            <w:vAlign w:val="bottom"/>
          </w:tcPr>
          <w:p w14:paraId="02FED64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32.1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056F5D81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1C62CD1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27.4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156206A5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15.8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6CA5ADBC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B06F9ED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13.5</w:t>
            </w:r>
          </w:p>
        </w:tc>
      </w:tr>
      <w:tr w:rsidR="000733A2" w:rsidRPr="000733A2" w14:paraId="5AFA21E0" w14:textId="77777777" w:rsidTr="000733A2"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5A6CC612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14:paraId="19F78E9D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4926C9F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37.2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1FEE8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0DFE3F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18.3</w:t>
            </w:r>
          </w:p>
        </w:tc>
        <w:tc>
          <w:tcPr>
            <w:tcW w:w="900" w:type="dxa"/>
            <w:tcBorders>
              <w:top w:val="nil"/>
              <w:bottom w:val="nil"/>
              <w:right w:val="nil"/>
            </w:tcBorders>
          </w:tcPr>
          <w:p w14:paraId="77DF64AA" w14:textId="08B232F6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89.3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</w:tcPr>
          <w:p w14:paraId="5025CD49" w14:textId="6D81828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color w:val="000000" w:themeColor="text1"/>
                <w:szCs w:val="20"/>
              </w:rPr>
              <w:t>94.0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5541495A" w14:textId="0B3EC12B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45.4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bottom"/>
          </w:tcPr>
          <w:p w14:paraId="44A7E7B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53.6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2735C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C07C9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27.3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48799E5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31.6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BBC9B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356896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15.2</w:t>
            </w:r>
          </w:p>
        </w:tc>
      </w:tr>
      <w:tr w:rsidR="000733A2" w:rsidRPr="000733A2" w14:paraId="354741E4" w14:textId="77777777" w:rsidTr="000733A2"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48F270F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center"/>
          </w:tcPr>
          <w:p w14:paraId="17E52886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4D50604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57.7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F89E466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80BF2C7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22.3</w:t>
            </w:r>
          </w:p>
        </w:tc>
        <w:tc>
          <w:tcPr>
            <w:tcW w:w="900" w:type="dxa"/>
            <w:tcBorders>
              <w:top w:val="nil"/>
              <w:bottom w:val="single" w:sz="4" w:space="0" w:color="auto"/>
              <w:right w:val="nil"/>
            </w:tcBorders>
          </w:tcPr>
          <w:p w14:paraId="4D6D67FA" w14:textId="0185329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92.9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3AB7AF" w14:textId="6DF28586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color w:val="000000" w:themeColor="text1"/>
                <w:szCs w:val="20"/>
              </w:rPr>
              <w:t>89.9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A5BAEB" w14:textId="0BF94824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37.4</w:t>
            </w:r>
          </w:p>
        </w:tc>
        <w:tc>
          <w:tcPr>
            <w:tcW w:w="971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5D00BD6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67.3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070330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625601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26.7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368A42A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42.9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12AC678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10CDB5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15.6</w:t>
            </w:r>
          </w:p>
        </w:tc>
      </w:tr>
      <w:tr w:rsidR="000733A2" w:rsidRPr="000733A2" w14:paraId="621D6DD3" w14:textId="77777777" w:rsidTr="000733A2">
        <w:tc>
          <w:tcPr>
            <w:tcW w:w="1423" w:type="dxa"/>
            <w:vMerge w:val="restart"/>
            <w:tcBorders>
              <w:left w:val="nil"/>
            </w:tcBorders>
            <w:vAlign w:val="center"/>
          </w:tcPr>
          <w:p w14:paraId="09B7A4E5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CMGC/CDK</w:t>
            </w:r>
          </w:p>
        </w:tc>
        <w:tc>
          <w:tcPr>
            <w:tcW w:w="1134" w:type="dxa"/>
            <w:tcBorders>
              <w:bottom w:val="nil"/>
            </w:tcBorders>
            <w:vAlign w:val="center"/>
          </w:tcPr>
          <w:p w14:paraId="653D893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04C6847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42.3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4ED374A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97.9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12F452C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  <w:u w:val="single"/>
              </w:rPr>
              <w:t>34.5</w:t>
            </w:r>
          </w:p>
        </w:tc>
        <w:tc>
          <w:tcPr>
            <w:tcW w:w="900" w:type="dxa"/>
            <w:tcBorders>
              <w:bottom w:val="nil"/>
              <w:right w:val="nil"/>
            </w:tcBorders>
          </w:tcPr>
          <w:p w14:paraId="2D7D714B" w14:textId="44B81720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90.1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</w:tcPr>
          <w:p w14:paraId="40700896" w14:textId="1C795DCC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98.0</w:t>
            </w:r>
          </w:p>
        </w:tc>
        <w:tc>
          <w:tcPr>
            <w:tcW w:w="957" w:type="dxa"/>
            <w:tcBorders>
              <w:left w:val="nil"/>
              <w:bottom w:val="nil"/>
              <w:right w:val="nil"/>
            </w:tcBorders>
          </w:tcPr>
          <w:p w14:paraId="25064121" w14:textId="16B87953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66.1</w:t>
            </w:r>
          </w:p>
        </w:tc>
        <w:tc>
          <w:tcPr>
            <w:tcW w:w="971" w:type="dxa"/>
            <w:tcBorders>
              <w:bottom w:val="nil"/>
              <w:right w:val="nil"/>
            </w:tcBorders>
            <w:vAlign w:val="bottom"/>
          </w:tcPr>
          <w:p w14:paraId="7BFD5245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49.3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404A259D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98.1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7791DE4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40.7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320A7A9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33.8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570D5F9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371956A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28.7</w:t>
            </w:r>
          </w:p>
        </w:tc>
      </w:tr>
      <w:tr w:rsidR="000733A2" w:rsidRPr="000733A2" w14:paraId="5291A071" w14:textId="77777777" w:rsidTr="000733A2"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1E0B23DA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14:paraId="2C6B20C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24D4A605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74.6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F1C4B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93.8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1565F8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37.6</w:t>
            </w:r>
          </w:p>
        </w:tc>
        <w:tc>
          <w:tcPr>
            <w:tcW w:w="900" w:type="dxa"/>
            <w:tcBorders>
              <w:top w:val="nil"/>
              <w:bottom w:val="nil"/>
              <w:right w:val="nil"/>
            </w:tcBorders>
          </w:tcPr>
          <w:p w14:paraId="79F5B6BA" w14:textId="3E1333D4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100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</w:tcPr>
          <w:p w14:paraId="62700364" w14:textId="01B81B38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93.9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E3EFD0C" w14:textId="0EF8E699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50.2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bottom"/>
          </w:tcPr>
          <w:p w14:paraId="517EC0E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73.9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BA339C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94.1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5AA02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37.9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1FBF69D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65.5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4B226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72F0E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33.5</w:t>
            </w:r>
          </w:p>
        </w:tc>
      </w:tr>
      <w:tr w:rsidR="000733A2" w:rsidRPr="000733A2" w14:paraId="2A474518" w14:textId="77777777" w:rsidTr="000733A2">
        <w:trPr>
          <w:trHeight w:val="157"/>
        </w:trPr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37C501E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center"/>
          </w:tcPr>
          <w:p w14:paraId="1BE7594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1559E36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80.3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4748BC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6232A14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  <w:u w:val="single"/>
              </w:rPr>
              <w:t>32.2</w:t>
            </w:r>
          </w:p>
        </w:tc>
        <w:tc>
          <w:tcPr>
            <w:tcW w:w="900" w:type="dxa"/>
            <w:tcBorders>
              <w:top w:val="nil"/>
              <w:bottom w:val="single" w:sz="4" w:space="0" w:color="auto"/>
              <w:right w:val="nil"/>
            </w:tcBorders>
          </w:tcPr>
          <w:p w14:paraId="3E124AD6" w14:textId="7DB33859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100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ECDBA19" w14:textId="5F85AB16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89.9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69406E" w14:textId="26015578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40.4</w:t>
            </w:r>
          </w:p>
        </w:tc>
        <w:tc>
          <w:tcPr>
            <w:tcW w:w="971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01D96C4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76.8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D1C32C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DD55C6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30.8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4D46D74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76.8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BD1FF6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7FF0D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30.7</w:t>
            </w:r>
          </w:p>
        </w:tc>
      </w:tr>
      <w:tr w:rsidR="000733A2" w:rsidRPr="000733A2" w14:paraId="5A11A2AD" w14:textId="77777777" w:rsidTr="000733A2">
        <w:tc>
          <w:tcPr>
            <w:tcW w:w="1423" w:type="dxa"/>
            <w:vMerge w:val="restart"/>
            <w:tcBorders>
              <w:left w:val="nil"/>
            </w:tcBorders>
            <w:vAlign w:val="center"/>
          </w:tcPr>
          <w:p w14:paraId="0B326D28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Other/CK2</w:t>
            </w:r>
          </w:p>
        </w:tc>
        <w:tc>
          <w:tcPr>
            <w:tcW w:w="1134" w:type="dxa"/>
            <w:tcBorders>
              <w:bottom w:val="nil"/>
            </w:tcBorders>
            <w:vAlign w:val="center"/>
          </w:tcPr>
          <w:p w14:paraId="28925D4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1211BDD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49.3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4DACD8C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7B04B41C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  <w:u w:val="single"/>
              </w:rPr>
              <w:t>42.4</w:t>
            </w:r>
          </w:p>
        </w:tc>
        <w:tc>
          <w:tcPr>
            <w:tcW w:w="900" w:type="dxa"/>
            <w:tcBorders>
              <w:bottom w:val="nil"/>
              <w:right w:val="nil"/>
            </w:tcBorders>
          </w:tcPr>
          <w:p w14:paraId="7E7E9F5D" w14:textId="25DA4DD8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73.5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</w:tcPr>
          <w:p w14:paraId="5AB4A31A" w14:textId="42E92193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color w:val="000000" w:themeColor="text1"/>
                <w:szCs w:val="20"/>
              </w:rPr>
              <w:t>97.7</w:t>
            </w:r>
          </w:p>
        </w:tc>
        <w:tc>
          <w:tcPr>
            <w:tcW w:w="957" w:type="dxa"/>
            <w:tcBorders>
              <w:left w:val="nil"/>
              <w:bottom w:val="nil"/>
              <w:right w:val="nil"/>
            </w:tcBorders>
          </w:tcPr>
          <w:p w14:paraId="5EE20113" w14:textId="04B9D089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56.6</w:t>
            </w:r>
          </w:p>
        </w:tc>
        <w:tc>
          <w:tcPr>
            <w:tcW w:w="971" w:type="dxa"/>
            <w:tcBorders>
              <w:bottom w:val="nil"/>
              <w:right w:val="nil"/>
            </w:tcBorders>
            <w:vAlign w:val="bottom"/>
          </w:tcPr>
          <w:p w14:paraId="1F500D92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49.3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5D256172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97.9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7E18303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42.0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00FEE46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39.0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4D8E353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639B5B7C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34.8</w:t>
            </w:r>
          </w:p>
        </w:tc>
      </w:tr>
      <w:tr w:rsidR="000733A2" w:rsidRPr="000733A2" w14:paraId="49495D4C" w14:textId="77777777" w:rsidTr="000733A2"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719A9FA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14:paraId="53EB136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7C54DC9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72.8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9F7C3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6C875F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  <w:u w:val="single"/>
              </w:rPr>
              <w:t>39.9</w:t>
            </w:r>
          </w:p>
        </w:tc>
        <w:tc>
          <w:tcPr>
            <w:tcW w:w="900" w:type="dxa"/>
            <w:tcBorders>
              <w:top w:val="nil"/>
              <w:bottom w:val="nil"/>
              <w:right w:val="nil"/>
            </w:tcBorders>
          </w:tcPr>
          <w:p w14:paraId="09920EFF" w14:textId="6781B9DC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83.8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</w:tcPr>
          <w:p w14:paraId="43560B0D" w14:textId="77100C2F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94.0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56F2D753" w14:textId="5CFBADB4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</w:rPr>
            </w:pPr>
            <w:r w:rsidRPr="004935A1">
              <w:rPr>
                <w:b/>
                <w:color w:val="000000" w:themeColor="text1"/>
                <w:szCs w:val="20"/>
              </w:rPr>
              <w:t>45.6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bottom"/>
          </w:tcPr>
          <w:p w14:paraId="3D3B70A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75.0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5EA1C6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94.1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70E53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41.2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17178432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64.0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3731A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77C18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35.1</w:t>
            </w:r>
          </w:p>
        </w:tc>
      </w:tr>
      <w:tr w:rsidR="000733A2" w:rsidRPr="000733A2" w14:paraId="190BA6BB" w14:textId="77777777" w:rsidTr="000733A2"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1E8CF811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  <w:vAlign w:val="center"/>
          </w:tcPr>
          <w:p w14:paraId="21155448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4A4F192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79.4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7850CEA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64D50BD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34.2</w:t>
            </w:r>
          </w:p>
        </w:tc>
        <w:tc>
          <w:tcPr>
            <w:tcW w:w="900" w:type="dxa"/>
            <w:tcBorders>
              <w:top w:val="nil"/>
              <w:bottom w:val="single" w:sz="4" w:space="0" w:color="auto"/>
              <w:right w:val="nil"/>
            </w:tcBorders>
          </w:tcPr>
          <w:p w14:paraId="7F1F336E" w14:textId="3E43BCDD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90.4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04FBD1" w14:textId="47B14865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color w:val="000000" w:themeColor="text1"/>
                <w:szCs w:val="20"/>
              </w:rPr>
              <w:t>89.4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93D80AE" w14:textId="773329EC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 w:themeColor="text1"/>
                <w:szCs w:val="20"/>
                <w:u w:val="single"/>
              </w:rPr>
            </w:pPr>
            <w:r w:rsidRPr="004935A1">
              <w:rPr>
                <w:b/>
                <w:color w:val="000000" w:themeColor="text1"/>
                <w:szCs w:val="20"/>
              </w:rPr>
              <w:t>38.2</w:t>
            </w:r>
          </w:p>
        </w:tc>
        <w:tc>
          <w:tcPr>
            <w:tcW w:w="971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077E618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83.1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66FB15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5F211E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36.1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42A645A1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75.0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FCA027B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3CE367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32.3</w:t>
            </w:r>
          </w:p>
        </w:tc>
      </w:tr>
      <w:tr w:rsidR="000733A2" w:rsidRPr="000733A2" w14:paraId="0D9C2D18" w14:textId="77777777" w:rsidTr="000733A2">
        <w:tc>
          <w:tcPr>
            <w:tcW w:w="1423" w:type="dxa"/>
            <w:vMerge w:val="restart"/>
            <w:tcBorders>
              <w:left w:val="nil"/>
            </w:tcBorders>
            <w:vAlign w:val="center"/>
          </w:tcPr>
          <w:p w14:paraId="6F081C5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TK/SRC</w:t>
            </w:r>
          </w:p>
        </w:tc>
        <w:tc>
          <w:tcPr>
            <w:tcW w:w="1134" w:type="dxa"/>
            <w:tcBorders>
              <w:bottom w:val="nil"/>
            </w:tcBorders>
            <w:vAlign w:val="center"/>
          </w:tcPr>
          <w:p w14:paraId="253314BD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33AF4AE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28.9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66D8B11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96.0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20EBC43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b/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b/>
                <w:color w:val="000000" w:themeColor="text1"/>
                <w:szCs w:val="20"/>
              </w:rPr>
              <w:t>29.1</w:t>
            </w:r>
          </w:p>
        </w:tc>
        <w:tc>
          <w:tcPr>
            <w:tcW w:w="900" w:type="dxa"/>
            <w:tcBorders>
              <w:bottom w:val="nil"/>
              <w:right w:val="nil"/>
            </w:tcBorders>
            <w:vAlign w:val="bottom"/>
          </w:tcPr>
          <w:p w14:paraId="2A592850" w14:textId="539D0D12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-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bottom"/>
          </w:tcPr>
          <w:p w14:paraId="396C53F6" w14:textId="4B0B605A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-</w:t>
            </w:r>
          </w:p>
        </w:tc>
        <w:tc>
          <w:tcPr>
            <w:tcW w:w="957" w:type="dxa"/>
            <w:tcBorders>
              <w:left w:val="nil"/>
              <w:bottom w:val="nil"/>
              <w:right w:val="nil"/>
            </w:tcBorders>
            <w:vAlign w:val="bottom"/>
          </w:tcPr>
          <w:p w14:paraId="0BDDE87A" w14:textId="0E7C3D5B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-</w:t>
            </w:r>
          </w:p>
        </w:tc>
        <w:tc>
          <w:tcPr>
            <w:tcW w:w="971" w:type="dxa"/>
            <w:tcBorders>
              <w:bottom w:val="nil"/>
              <w:right w:val="nil"/>
            </w:tcBorders>
            <w:vAlign w:val="bottom"/>
          </w:tcPr>
          <w:p w14:paraId="5B2C3735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27.4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4A4ED082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96.0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4CA1E66A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27.7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7A114C8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20.0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04B16642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96.1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4ACA0A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20.2</w:t>
            </w:r>
          </w:p>
        </w:tc>
      </w:tr>
      <w:tr w:rsidR="000733A2" w:rsidRPr="000733A2" w14:paraId="545C0E3D" w14:textId="77777777" w:rsidTr="000733A2">
        <w:trPr>
          <w:trHeight w:val="397"/>
        </w:trPr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3B7A9FF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14:paraId="6A5709E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282336C9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51.9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F99761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91.2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3166B1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b/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b/>
                <w:color w:val="000000" w:themeColor="text1"/>
                <w:szCs w:val="20"/>
              </w:rPr>
              <w:t>36.5</w:t>
            </w:r>
          </w:p>
        </w:tc>
        <w:tc>
          <w:tcPr>
            <w:tcW w:w="900" w:type="dxa"/>
            <w:tcBorders>
              <w:top w:val="nil"/>
              <w:bottom w:val="nil"/>
              <w:right w:val="nil"/>
            </w:tcBorders>
            <w:vAlign w:val="bottom"/>
          </w:tcPr>
          <w:p w14:paraId="2D3D50D8" w14:textId="4F4A8BAC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-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533F52" w14:textId="79DD277D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B0DFE4" w14:textId="3440D6BB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-</w:t>
            </w:r>
          </w:p>
        </w:tc>
        <w:tc>
          <w:tcPr>
            <w:tcW w:w="971" w:type="dxa"/>
            <w:tcBorders>
              <w:top w:val="nil"/>
              <w:bottom w:val="nil"/>
              <w:right w:val="nil"/>
            </w:tcBorders>
            <w:vAlign w:val="bottom"/>
          </w:tcPr>
          <w:p w14:paraId="248A0306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38.5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A2C4C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91.2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652BEA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26.3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6C528D5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38.5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06356D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91.1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3C6E31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26.2</w:t>
            </w:r>
          </w:p>
        </w:tc>
      </w:tr>
      <w:tr w:rsidR="000733A2" w:rsidRPr="000733A2" w14:paraId="1BE75A01" w14:textId="77777777" w:rsidTr="000733A2">
        <w:tc>
          <w:tcPr>
            <w:tcW w:w="1423" w:type="dxa"/>
            <w:vMerge/>
            <w:tcBorders>
              <w:left w:val="nil"/>
            </w:tcBorders>
            <w:vAlign w:val="center"/>
          </w:tcPr>
          <w:p w14:paraId="6A9B1C1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</w:tcBorders>
            <w:vAlign w:val="center"/>
          </w:tcPr>
          <w:p w14:paraId="5B9187B4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right w:val="nil"/>
            </w:tcBorders>
            <w:vAlign w:val="bottom"/>
          </w:tcPr>
          <w:p w14:paraId="790FED1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59.3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7306757F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85.4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59D67E8C" w14:textId="77777777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  <w:u w:val="single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  <w:u w:val="single"/>
              </w:rPr>
              <w:t>32.3</w:t>
            </w:r>
          </w:p>
        </w:tc>
        <w:tc>
          <w:tcPr>
            <w:tcW w:w="900" w:type="dxa"/>
            <w:tcBorders>
              <w:top w:val="nil"/>
              <w:right w:val="nil"/>
            </w:tcBorders>
            <w:vAlign w:val="bottom"/>
          </w:tcPr>
          <w:p w14:paraId="14C1B2FA" w14:textId="367A8233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-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bottom"/>
          </w:tcPr>
          <w:p w14:paraId="65FBECCC" w14:textId="14E1B632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-</w:t>
            </w:r>
          </w:p>
        </w:tc>
        <w:tc>
          <w:tcPr>
            <w:tcW w:w="957" w:type="dxa"/>
            <w:tcBorders>
              <w:top w:val="nil"/>
              <w:left w:val="nil"/>
              <w:right w:val="nil"/>
            </w:tcBorders>
            <w:vAlign w:val="bottom"/>
          </w:tcPr>
          <w:p w14:paraId="0CB82EFF" w14:textId="32176392" w:rsidR="000733A2" w:rsidRPr="004935A1" w:rsidRDefault="000733A2" w:rsidP="000733A2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rFonts w:eastAsia="Times New Roman"/>
                <w:color w:val="000000" w:themeColor="text1"/>
                <w:szCs w:val="20"/>
              </w:rPr>
              <w:t>-</w:t>
            </w:r>
          </w:p>
        </w:tc>
        <w:tc>
          <w:tcPr>
            <w:tcW w:w="971" w:type="dxa"/>
            <w:tcBorders>
              <w:top w:val="nil"/>
              <w:right w:val="nil"/>
            </w:tcBorders>
            <w:vAlign w:val="bottom"/>
          </w:tcPr>
          <w:p w14:paraId="10EF9ACC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51.9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53123363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85.1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7C4A4E67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27.0</w:t>
            </w:r>
          </w:p>
        </w:tc>
        <w:tc>
          <w:tcPr>
            <w:tcW w:w="964" w:type="dxa"/>
            <w:tcBorders>
              <w:top w:val="nil"/>
              <w:right w:val="nil"/>
            </w:tcBorders>
            <w:vAlign w:val="bottom"/>
          </w:tcPr>
          <w:p w14:paraId="49AEC5C5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51.9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50E5F640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85.1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2124CD5E" w14:textId="77777777" w:rsidR="000733A2" w:rsidRPr="000733A2" w:rsidRDefault="000733A2" w:rsidP="000733A2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27.0</w:t>
            </w:r>
          </w:p>
        </w:tc>
      </w:tr>
    </w:tbl>
    <w:p w14:paraId="614AA07A" w14:textId="4E5150F4" w:rsidR="001B135D" w:rsidRDefault="001B135D" w:rsidP="006D537C">
      <w:pPr>
        <w:rPr>
          <w:b/>
          <w:sz w:val="24"/>
          <w:szCs w:val="24"/>
        </w:rPr>
      </w:pPr>
    </w:p>
    <w:p w14:paraId="209B7D41" w14:textId="12623D12" w:rsidR="001B135D" w:rsidRPr="000733A2" w:rsidRDefault="001B135D" w:rsidP="000733A2">
      <w:pPr>
        <w:spacing w:line="360" w:lineRule="auto"/>
        <w:rPr>
          <w:b/>
          <w:sz w:val="24"/>
          <w:szCs w:val="24"/>
        </w:rPr>
      </w:pPr>
      <w:r w:rsidRPr="006F685E">
        <w:rPr>
          <w:rFonts w:hint="eastAsia"/>
          <w:b/>
          <w:sz w:val="24"/>
          <w:szCs w:val="24"/>
        </w:rPr>
        <w:lastRenderedPageBreak/>
        <w:t xml:space="preserve">Table </w:t>
      </w:r>
      <w:r>
        <w:rPr>
          <w:b/>
          <w:sz w:val="24"/>
          <w:szCs w:val="24"/>
        </w:rPr>
        <w:t>S</w:t>
      </w:r>
      <w:r w:rsidR="001915F5">
        <w:rPr>
          <w:b/>
          <w:sz w:val="24"/>
          <w:szCs w:val="24"/>
        </w:rPr>
        <w:t>4</w:t>
      </w:r>
      <w:r w:rsidRPr="006F685E">
        <w:rPr>
          <w:rFonts w:hint="eastAsia"/>
          <w:sz w:val="24"/>
          <w:szCs w:val="24"/>
        </w:rPr>
        <w:t xml:space="preserve">. </w:t>
      </w:r>
      <w:r w:rsidRPr="001A596F">
        <w:rPr>
          <w:rFonts w:hint="eastAsia"/>
          <w:b/>
          <w:sz w:val="24"/>
          <w:szCs w:val="24"/>
        </w:rPr>
        <w:t xml:space="preserve">Performance </w:t>
      </w:r>
      <w:r w:rsidRPr="001A596F">
        <w:rPr>
          <w:b/>
          <w:sz w:val="24"/>
          <w:szCs w:val="24"/>
        </w:rPr>
        <w:t>comparison between</w:t>
      </w:r>
      <w:r w:rsidRPr="001A596F">
        <w:rPr>
          <w:rFonts w:hint="eastAsia"/>
          <w:b/>
          <w:sz w:val="24"/>
          <w:szCs w:val="24"/>
        </w:rPr>
        <w:t xml:space="preserve"> different predictors</w:t>
      </w:r>
      <w:r w:rsidRPr="001A596F">
        <w:rPr>
          <w:b/>
          <w:sz w:val="24"/>
          <w:szCs w:val="24"/>
        </w:rPr>
        <w:t xml:space="preserve"> of</w:t>
      </w:r>
      <w:r w:rsidRPr="001A596F">
        <w:rPr>
          <w:rFonts w:hint="eastAsia"/>
          <w:b/>
          <w:sz w:val="24"/>
          <w:szCs w:val="24"/>
        </w:rPr>
        <w:t xml:space="preserve"> kinase-specific </w:t>
      </w:r>
      <w:r w:rsidRPr="001A596F">
        <w:rPr>
          <w:b/>
          <w:sz w:val="24"/>
          <w:szCs w:val="24"/>
        </w:rPr>
        <w:t>phosphorylation</w:t>
      </w:r>
      <w:r w:rsidRPr="001A596F">
        <w:rPr>
          <w:rFonts w:hint="eastAsia"/>
          <w:b/>
          <w:sz w:val="24"/>
          <w:szCs w:val="24"/>
        </w:rPr>
        <w:t xml:space="preserve"> site</w:t>
      </w:r>
      <w:r w:rsidRPr="001A596F">
        <w:rPr>
          <w:b/>
          <w:sz w:val="24"/>
          <w:szCs w:val="24"/>
        </w:rPr>
        <w:t xml:space="preserve">s, evaluated </w:t>
      </w:r>
      <w:r w:rsidRPr="001A596F">
        <w:rPr>
          <w:rFonts w:hint="eastAsia"/>
          <w:b/>
          <w:sz w:val="24"/>
          <w:szCs w:val="24"/>
        </w:rPr>
        <w:t xml:space="preserve">in terms of </w:t>
      </w:r>
      <w:r w:rsidRPr="001A596F">
        <w:rPr>
          <w:b/>
          <w:sz w:val="24"/>
          <w:szCs w:val="24"/>
        </w:rPr>
        <w:t xml:space="preserve">Sensitivity (SE), Specificity (SP) and the Matthews correlation coefficient </w:t>
      </w:r>
      <w:r>
        <w:rPr>
          <w:b/>
          <w:sz w:val="24"/>
          <w:szCs w:val="24"/>
        </w:rPr>
        <w:softHyphen/>
      </w:r>
      <w:r w:rsidRPr="001A596F">
        <w:rPr>
          <w:b/>
          <w:sz w:val="24"/>
          <w:szCs w:val="24"/>
        </w:rPr>
        <w:t>(MCC)</w:t>
      </w:r>
      <w:r>
        <w:rPr>
          <w:b/>
          <w:sz w:val="24"/>
          <w:szCs w:val="24"/>
        </w:rPr>
        <w:t>. (Continue)</w:t>
      </w:r>
    </w:p>
    <w:tbl>
      <w:tblPr>
        <w:tblStyle w:val="a6"/>
        <w:tblpPr w:leftFromText="180" w:rightFromText="180" w:vertAnchor="text" w:horzAnchor="page" w:tblpX="1610" w:tblpY="4"/>
        <w:tblW w:w="14119" w:type="dxa"/>
        <w:tblLayout w:type="fixed"/>
        <w:tblLook w:val="04A0" w:firstRow="1" w:lastRow="0" w:firstColumn="1" w:lastColumn="0" w:noHBand="0" w:noVBand="1"/>
      </w:tblPr>
      <w:tblGrid>
        <w:gridCol w:w="1417"/>
        <w:gridCol w:w="113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</w:tblGrid>
      <w:tr w:rsidR="001B135D" w:rsidRPr="000733A2" w14:paraId="68F5E79A" w14:textId="77777777" w:rsidTr="000733A2">
        <w:trPr>
          <w:trHeight w:val="367"/>
        </w:trPr>
        <w:tc>
          <w:tcPr>
            <w:tcW w:w="141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89FDF22" w14:textId="77777777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nil"/>
            </w:tcBorders>
            <w:vAlign w:val="center"/>
          </w:tcPr>
          <w:p w14:paraId="5840194E" w14:textId="77777777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</w:p>
        </w:tc>
        <w:tc>
          <w:tcPr>
            <w:tcW w:w="2892" w:type="dxa"/>
            <w:gridSpan w:val="3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00D4F4B" w14:textId="0DA78BA8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proofErr w:type="spellStart"/>
            <w:r w:rsidRPr="000733A2">
              <w:rPr>
                <w:b/>
                <w:szCs w:val="20"/>
              </w:rPr>
              <w:t>KinasePhos</w:t>
            </w:r>
            <w:proofErr w:type="spellEnd"/>
            <w:r w:rsidRPr="000733A2">
              <w:rPr>
                <w:b/>
                <w:szCs w:val="20"/>
              </w:rPr>
              <w:t xml:space="preserve"> 2.0</w:t>
            </w:r>
          </w:p>
        </w:tc>
        <w:tc>
          <w:tcPr>
            <w:tcW w:w="2892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0947A" w14:textId="0EB33CED" w:rsidR="001B135D" w:rsidRPr="004935A1" w:rsidRDefault="001B135D" w:rsidP="001B135D">
            <w:pPr>
              <w:snapToGrid w:val="0"/>
              <w:spacing w:before="80" w:after="80"/>
              <w:jc w:val="center"/>
              <w:rPr>
                <w:b/>
                <w:color w:val="000000" w:themeColor="text1"/>
                <w:szCs w:val="20"/>
              </w:rPr>
            </w:pPr>
            <w:proofErr w:type="spellStart"/>
            <w:r w:rsidRPr="004935A1">
              <w:rPr>
                <w:b/>
                <w:color w:val="000000" w:themeColor="text1"/>
                <w:szCs w:val="20"/>
              </w:rPr>
              <w:t>PhosphoPredict</w:t>
            </w:r>
            <w:proofErr w:type="spellEnd"/>
          </w:p>
        </w:tc>
        <w:tc>
          <w:tcPr>
            <w:tcW w:w="2892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96C84" w14:textId="56C782A1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proofErr w:type="spellStart"/>
            <w:r w:rsidRPr="000733A2">
              <w:rPr>
                <w:b/>
                <w:szCs w:val="20"/>
              </w:rPr>
              <w:t>PhosphoPick</w:t>
            </w:r>
            <w:proofErr w:type="spellEnd"/>
          </w:p>
        </w:tc>
        <w:tc>
          <w:tcPr>
            <w:tcW w:w="2892" w:type="dxa"/>
            <w:gridSpan w:val="3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85B7DCC" w14:textId="5E6A7ABC" w:rsidR="001B135D" w:rsidRPr="000733A2" w:rsidRDefault="001B135D" w:rsidP="001B135D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r w:rsidRPr="000733A2">
              <w:rPr>
                <w:b/>
                <w:szCs w:val="20"/>
              </w:rPr>
              <w:t>PhosContext2vec</w:t>
            </w:r>
          </w:p>
        </w:tc>
      </w:tr>
      <w:tr w:rsidR="002B366B" w:rsidRPr="000733A2" w14:paraId="1755094F" w14:textId="77777777" w:rsidTr="000733A2">
        <w:trPr>
          <w:trHeight w:val="367"/>
        </w:trPr>
        <w:tc>
          <w:tcPr>
            <w:tcW w:w="141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3AA9251" w14:textId="68C4F548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Datasets</w:t>
            </w:r>
          </w:p>
        </w:tc>
        <w:tc>
          <w:tcPr>
            <w:tcW w:w="1134" w:type="dxa"/>
            <w:tcBorders>
              <w:bottom w:val="single" w:sz="4" w:space="0" w:color="auto"/>
              <w:right w:val="nil"/>
            </w:tcBorders>
            <w:vAlign w:val="center"/>
          </w:tcPr>
          <w:p w14:paraId="71BC2130" w14:textId="6702B6C0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Cutoff threshold</w:t>
            </w:r>
          </w:p>
        </w:tc>
        <w:tc>
          <w:tcPr>
            <w:tcW w:w="964" w:type="dxa"/>
            <w:tcBorders>
              <w:bottom w:val="single" w:sz="4" w:space="0" w:color="auto"/>
              <w:right w:val="nil"/>
            </w:tcBorders>
            <w:vAlign w:val="center"/>
          </w:tcPr>
          <w:p w14:paraId="7F49FA52" w14:textId="27F81782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SE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415213C" w14:textId="77777777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SP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A8E7F8" w14:textId="77777777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MCC</w:t>
            </w:r>
          </w:p>
        </w:tc>
        <w:tc>
          <w:tcPr>
            <w:tcW w:w="964" w:type="dxa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0004704" w14:textId="04852CB1" w:rsidR="002B366B" w:rsidRPr="004935A1" w:rsidRDefault="002B366B" w:rsidP="002B366B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SE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5B15512" w14:textId="04104763" w:rsidR="002B366B" w:rsidRPr="004935A1" w:rsidRDefault="002B366B" w:rsidP="002B366B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SP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F196D9A" w14:textId="7F8F6692" w:rsidR="002B366B" w:rsidRPr="004935A1" w:rsidRDefault="002B366B" w:rsidP="002B366B">
            <w:pPr>
              <w:snapToGrid w:val="0"/>
              <w:spacing w:before="80" w:after="80"/>
              <w:jc w:val="center"/>
              <w:rPr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MCC</w:t>
            </w:r>
          </w:p>
        </w:tc>
        <w:tc>
          <w:tcPr>
            <w:tcW w:w="964" w:type="dxa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FD7E185" w14:textId="754415AB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SE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7F38FA5" w14:textId="77777777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SP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DA8F2C" w14:textId="77777777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MCC</w:t>
            </w:r>
          </w:p>
        </w:tc>
        <w:tc>
          <w:tcPr>
            <w:tcW w:w="964" w:type="dxa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CB369D9" w14:textId="77777777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SE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9F05BA8" w14:textId="77777777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SP</w:t>
            </w:r>
          </w:p>
        </w:tc>
        <w:tc>
          <w:tcPr>
            <w:tcW w:w="9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4F93437" w14:textId="77777777" w:rsidR="002B366B" w:rsidRPr="000733A2" w:rsidRDefault="002B366B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szCs w:val="20"/>
              </w:rPr>
              <w:t>MCC</w:t>
            </w:r>
          </w:p>
        </w:tc>
      </w:tr>
      <w:tr w:rsidR="0090080D" w:rsidRPr="000733A2" w14:paraId="5E73B570" w14:textId="77777777" w:rsidTr="000733A2">
        <w:tc>
          <w:tcPr>
            <w:tcW w:w="1417" w:type="dxa"/>
            <w:tcBorders>
              <w:left w:val="nil"/>
              <w:bottom w:val="nil"/>
              <w:right w:val="nil"/>
            </w:tcBorders>
            <w:vAlign w:val="center"/>
          </w:tcPr>
          <w:p w14:paraId="3EBD7361" w14:textId="6E29DDA8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AGC/PKA</w:t>
            </w:r>
          </w:p>
        </w:tc>
        <w:tc>
          <w:tcPr>
            <w:tcW w:w="1134" w:type="dxa"/>
            <w:tcBorders>
              <w:bottom w:val="nil"/>
              <w:right w:val="nil"/>
            </w:tcBorders>
            <w:vAlign w:val="center"/>
          </w:tcPr>
          <w:p w14:paraId="05002FDA" w14:textId="5729642D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3452E1C2" w14:textId="595220B4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19.3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6AABA2F2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55970517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13.9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</w:tcPr>
          <w:p w14:paraId="21BE48C8" w14:textId="428C624C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56.9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1BFAF6FA" w14:textId="1EA3CC70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98.2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05E191E4" w14:textId="0CE69B77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41.2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1DAB21C4" w14:textId="3D8E9386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39.8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493B30F2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7ED19E75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28.6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4AB8F9F2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44.4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3559941A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48938575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31.8</w:t>
            </w:r>
          </w:p>
        </w:tc>
      </w:tr>
      <w:tr w:rsidR="0090080D" w:rsidRPr="000733A2" w14:paraId="66E8BB31" w14:textId="77777777" w:rsidTr="000733A2"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203428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14:paraId="2C7DCDC1" w14:textId="69F4ECC9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18048506" w14:textId="733868FA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32.0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6FE9E9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06D41FF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12.6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5719E8D" w14:textId="05E6CF3E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60.8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32DC5F0A" w14:textId="02A93B0B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94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4B36D7FA" w14:textId="314ACD58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25.9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89AFE0" w14:textId="39A68CBA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45.9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2CFA51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B8BDC61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19.1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923EE5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78.3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839FE0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93.6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990F32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32.7</w:t>
            </w:r>
          </w:p>
        </w:tc>
      </w:tr>
      <w:tr w:rsidR="0090080D" w:rsidRPr="000733A2" w14:paraId="7B1624F3" w14:textId="77777777" w:rsidTr="000733A2"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E508D18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2341D093" w14:textId="742CBE12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09623254" w14:textId="714B3C2D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40.3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3166BB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3EDFD6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11.7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7732B70" w14:textId="1DB4733A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72.4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5645CC" w14:textId="2EB542C6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90.2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C08258" w14:textId="7ACF8370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24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501DEEA8" w14:textId="12086764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47.5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7597BAC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EA4AC1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14.5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6D429CB6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85.0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F82E0B6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F383DA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28.5</w:t>
            </w:r>
          </w:p>
        </w:tc>
      </w:tr>
      <w:tr w:rsidR="0090080D" w:rsidRPr="000733A2" w14:paraId="3AE49B0F" w14:textId="77777777" w:rsidTr="000733A2">
        <w:trPr>
          <w:trHeight w:val="255"/>
        </w:trPr>
        <w:tc>
          <w:tcPr>
            <w:tcW w:w="1417" w:type="dxa"/>
            <w:tcBorders>
              <w:left w:val="nil"/>
              <w:bottom w:val="nil"/>
              <w:right w:val="nil"/>
            </w:tcBorders>
            <w:vAlign w:val="center"/>
          </w:tcPr>
          <w:p w14:paraId="16A10903" w14:textId="7384BDAF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AGC/PKC</w:t>
            </w:r>
          </w:p>
        </w:tc>
        <w:tc>
          <w:tcPr>
            <w:tcW w:w="1134" w:type="dxa"/>
            <w:tcBorders>
              <w:bottom w:val="nil"/>
              <w:right w:val="nil"/>
            </w:tcBorders>
            <w:vAlign w:val="center"/>
          </w:tcPr>
          <w:p w14:paraId="3AE37B73" w14:textId="466DDA3C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1B94678E" w14:textId="2EEB5ECF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16.3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7556E02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97.9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1369F7C7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13.6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</w:tcPr>
          <w:p w14:paraId="3550D6CC" w14:textId="24ECBF83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19.4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794D12F1" w14:textId="297BC0AF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98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1CDCA8A8" w14:textId="0B9BC6FB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16.6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635357D8" w14:textId="64553EA3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23.5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0F5DEF69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21B63EE0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20.3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6796E5E6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35.4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2FE902F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1AEE1692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30.1</w:t>
            </w:r>
          </w:p>
        </w:tc>
      </w:tr>
      <w:tr w:rsidR="0090080D" w:rsidRPr="000733A2" w14:paraId="2690846A" w14:textId="77777777" w:rsidTr="000733A2"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4CBF8A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14:paraId="585D086B" w14:textId="7F5A0CC8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6F1D54E1" w14:textId="4403CFEE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22.4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4E320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9E2EF5E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9.9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03C96F9" w14:textId="722D30A5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21.4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2F7876B2" w14:textId="4AB02340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97.3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3B6E52E6" w14:textId="62452B16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15.7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205D067" w14:textId="583EE74F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35.7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18BE96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45438B0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17.5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E0F9A9E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73.3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AB81B4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9BBC38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37.4</w:t>
            </w:r>
          </w:p>
        </w:tc>
      </w:tr>
      <w:tr w:rsidR="0090080D" w:rsidRPr="000733A2" w14:paraId="3B8CCFA4" w14:textId="77777777" w:rsidTr="000733A2"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7226E69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0EF27A27" w14:textId="3CA93E75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1134A8B5" w14:textId="0418D14F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27.0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C38E532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BD86E8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8.1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8786606" w14:textId="1292C6DB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29.6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DEEC57A" w14:textId="23E38D90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1AB63B" w14:textId="6BBA8428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9.4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0AED40A9" w14:textId="126F0751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47.4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D646B8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63EAF2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17.6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2939012F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82.1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AEF358E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89.3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5E63505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31.9</w:t>
            </w:r>
          </w:p>
        </w:tc>
      </w:tr>
      <w:tr w:rsidR="0090080D" w:rsidRPr="000733A2" w14:paraId="663A55D7" w14:textId="77777777" w:rsidTr="000733A2">
        <w:tc>
          <w:tcPr>
            <w:tcW w:w="1417" w:type="dxa"/>
            <w:tcBorders>
              <w:left w:val="nil"/>
              <w:bottom w:val="nil"/>
              <w:right w:val="nil"/>
            </w:tcBorders>
            <w:vAlign w:val="center"/>
          </w:tcPr>
          <w:p w14:paraId="7B2B0FC1" w14:textId="43CDD443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CMGC/CDK</w:t>
            </w:r>
          </w:p>
        </w:tc>
        <w:tc>
          <w:tcPr>
            <w:tcW w:w="1134" w:type="dxa"/>
            <w:tcBorders>
              <w:bottom w:val="nil"/>
              <w:right w:val="nil"/>
            </w:tcBorders>
            <w:vAlign w:val="center"/>
          </w:tcPr>
          <w:p w14:paraId="3E084744" w14:textId="4A54EC4D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2406A3B7" w14:textId="0744F301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4.9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DC374DB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3E66B313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3.0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</w:tcPr>
          <w:p w14:paraId="7EEE7294" w14:textId="465E3E0D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39.4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1CAE9BB8" w14:textId="287F5EB4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98.1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7198905F" w14:textId="3960DB09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33.4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04F0BE9E" w14:textId="07CDD845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35.9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22CD574B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3A9A8BF3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30.2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55F7A97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33.1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192E13C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17BA6ED3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28.2</w:t>
            </w:r>
          </w:p>
        </w:tc>
      </w:tr>
      <w:tr w:rsidR="0090080D" w:rsidRPr="000733A2" w14:paraId="18F19298" w14:textId="77777777" w:rsidTr="000733A2"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F02950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14:paraId="2C6DA2E1" w14:textId="36FA1745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66FBF3FE" w14:textId="5EA2C1C2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9.2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CC3DC6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86AC15A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1.9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0E60779" w14:textId="53BFB239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54.2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53B988D1" w14:textId="7C251942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96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0FC2AE4B" w14:textId="3646F00A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33.5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2886D3D" w14:textId="04E78500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47.2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D3AB4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93.9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15FA9C7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23.6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00F40F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82.4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9FC934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94.0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F69CFF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42.0</w:t>
            </w:r>
          </w:p>
        </w:tc>
      </w:tr>
      <w:tr w:rsidR="0090080D" w:rsidRPr="000733A2" w14:paraId="199AACDA" w14:textId="77777777" w:rsidTr="000733A2">
        <w:trPr>
          <w:trHeight w:val="157"/>
        </w:trPr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03178C4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54F2BB63" w14:textId="335B8EFB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06918E4A" w14:textId="050E49CA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14.8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90C61C9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1018A4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2.3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D4CB30F" w14:textId="5A737B3C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54.2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7E2635" w14:textId="1B4B9134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8C9E7D" w14:textId="3D0E3AA7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33.5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038DFD09" w14:textId="3AA52A18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50.7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930F13F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5A3F9D1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19.1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5EB3B18C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91.5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EAF33E8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89.8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2672247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36.6</w:t>
            </w:r>
          </w:p>
        </w:tc>
      </w:tr>
      <w:tr w:rsidR="0090080D" w:rsidRPr="000733A2" w14:paraId="3A653B14" w14:textId="77777777" w:rsidTr="000733A2">
        <w:tc>
          <w:tcPr>
            <w:tcW w:w="1417" w:type="dxa"/>
            <w:tcBorders>
              <w:left w:val="nil"/>
              <w:bottom w:val="nil"/>
              <w:right w:val="nil"/>
            </w:tcBorders>
            <w:vAlign w:val="center"/>
          </w:tcPr>
          <w:p w14:paraId="7D87431B" w14:textId="5A88EFA6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Other/CK2</w:t>
            </w:r>
          </w:p>
        </w:tc>
        <w:tc>
          <w:tcPr>
            <w:tcW w:w="1134" w:type="dxa"/>
            <w:tcBorders>
              <w:bottom w:val="nil"/>
              <w:right w:val="nil"/>
            </w:tcBorders>
            <w:vAlign w:val="center"/>
          </w:tcPr>
          <w:p w14:paraId="49265E37" w14:textId="525EA38C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5DE5DD5E" w14:textId="7F0BAA0A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54.4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566A4580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97.9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45F91DFC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45.4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</w:tcPr>
          <w:p w14:paraId="51F540D8" w14:textId="08081CCB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21.3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48C587AB" w14:textId="3A45509E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98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5CF285DC" w14:textId="10329212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19.8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01002843" w14:textId="29A8F615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-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7E155266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-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13071EE0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-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13383425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36.8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6E352ED4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98.0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09526E7C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32.9</w:t>
            </w:r>
          </w:p>
        </w:tc>
      </w:tr>
      <w:tr w:rsidR="0090080D" w:rsidRPr="000733A2" w14:paraId="48D92384" w14:textId="77777777" w:rsidTr="000733A2"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B6E818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14:paraId="1BF2DF93" w14:textId="13B50F73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5898324D" w14:textId="5FF9441D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72.1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CE8B1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93.7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BBBBAE4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38.7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93F86B7" w14:textId="7F1A79C1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39.7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651FC6D6" w14:textId="35BDCA50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94.1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0F1BEDF7" w14:textId="4D0739CD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21.5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BFD911E" w14:textId="5F06217C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B5395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8667C3A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-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B895F0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65.4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5CDC00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93.8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70AE3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35.4</w:t>
            </w:r>
          </w:p>
        </w:tc>
      </w:tr>
      <w:tr w:rsidR="0090080D" w:rsidRPr="000733A2" w14:paraId="6AABD102" w14:textId="77777777" w:rsidTr="000733A2"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2B8D002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4710C673" w14:textId="241E5D3C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b/>
                <w:color w:val="000000"/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4D345220" w14:textId="4F77D1CF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86.8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3F60E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89.8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7652F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  <w:u w:val="single"/>
              </w:rPr>
            </w:pPr>
            <w:r w:rsidRPr="000733A2">
              <w:rPr>
                <w:rFonts w:eastAsia="Times New Roman"/>
                <w:color w:val="000000"/>
                <w:szCs w:val="20"/>
                <w:u w:val="single"/>
              </w:rPr>
              <w:t>37.4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C50E620" w14:textId="2941460A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44.9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991AAA" w14:textId="4828BBEF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90.1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A0B8B6" w14:textId="5DBE928B" w:rsidR="0090080D" w:rsidRPr="004935A1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17.9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4B5AAD85" w14:textId="3D84D7A0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0BF99A9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-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176DA24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-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479B405D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76.5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A010CD9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89.9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556B6B4" w14:textId="77777777" w:rsidR="0090080D" w:rsidRPr="000733A2" w:rsidRDefault="0090080D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32.7</w:t>
            </w:r>
          </w:p>
        </w:tc>
      </w:tr>
      <w:tr w:rsidR="000733A2" w:rsidRPr="000733A2" w14:paraId="59163CB4" w14:textId="77777777" w:rsidTr="000733A2">
        <w:tc>
          <w:tcPr>
            <w:tcW w:w="1417" w:type="dxa"/>
            <w:tcBorders>
              <w:left w:val="nil"/>
              <w:bottom w:val="nil"/>
              <w:right w:val="nil"/>
            </w:tcBorders>
            <w:vAlign w:val="center"/>
          </w:tcPr>
          <w:p w14:paraId="563BA28B" w14:textId="3BEB91F3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TK/SRC</w:t>
            </w:r>
          </w:p>
        </w:tc>
        <w:tc>
          <w:tcPr>
            <w:tcW w:w="1134" w:type="dxa"/>
            <w:tcBorders>
              <w:bottom w:val="nil"/>
              <w:right w:val="nil"/>
            </w:tcBorders>
            <w:vAlign w:val="center"/>
          </w:tcPr>
          <w:p w14:paraId="48D77F6B" w14:textId="574AF83C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Low</w:t>
            </w:r>
          </w:p>
        </w:tc>
        <w:tc>
          <w:tcPr>
            <w:tcW w:w="964" w:type="dxa"/>
            <w:tcBorders>
              <w:bottom w:val="nil"/>
              <w:right w:val="nil"/>
            </w:tcBorders>
            <w:vAlign w:val="bottom"/>
          </w:tcPr>
          <w:p w14:paraId="5C7E2DB7" w14:textId="699A0EEE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18.5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6FACA636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95.7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4D715290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17.4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</w:tcPr>
          <w:p w14:paraId="52C981CF" w14:textId="41600B52" w:rsidR="000733A2" w:rsidRPr="004935A1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14.8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1785BCCA" w14:textId="1C9F1405" w:rsidR="000733A2" w:rsidRPr="004935A1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95.9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</w:tcPr>
          <w:p w14:paraId="00A85C04" w14:textId="1DCFC562" w:rsidR="000733A2" w:rsidRPr="004935A1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13.7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0F793C5A" w14:textId="72DAE67F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9.6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390CFA99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95.1</w:t>
            </w:r>
          </w:p>
        </w:tc>
        <w:tc>
          <w:tcPr>
            <w:tcW w:w="96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41F6985F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5.9</w:t>
            </w:r>
          </w:p>
        </w:tc>
        <w:tc>
          <w:tcPr>
            <w:tcW w:w="964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2C4057B8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20.7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3B71F434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95.9</w:t>
            </w:r>
          </w:p>
        </w:tc>
        <w:tc>
          <w:tcPr>
            <w:tcW w:w="964" w:type="dxa"/>
            <w:tcBorders>
              <w:left w:val="nil"/>
              <w:bottom w:val="nil"/>
              <w:right w:val="nil"/>
            </w:tcBorders>
            <w:vAlign w:val="bottom"/>
          </w:tcPr>
          <w:p w14:paraId="1DB237E0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20.4</w:t>
            </w:r>
          </w:p>
        </w:tc>
      </w:tr>
      <w:tr w:rsidR="000733A2" w:rsidRPr="000733A2" w14:paraId="5662CEFE" w14:textId="77777777" w:rsidTr="000733A2">
        <w:trPr>
          <w:trHeight w:val="413"/>
        </w:trPr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24DD68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14:paraId="034ECD28" w14:textId="7221F148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Medium</w:t>
            </w:r>
          </w:p>
        </w:tc>
        <w:tc>
          <w:tcPr>
            <w:tcW w:w="964" w:type="dxa"/>
            <w:tcBorders>
              <w:top w:val="nil"/>
              <w:bottom w:val="nil"/>
              <w:right w:val="nil"/>
            </w:tcBorders>
            <w:vAlign w:val="bottom"/>
          </w:tcPr>
          <w:p w14:paraId="4523A54D" w14:textId="0E400C4F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25.2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8941A2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91.1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A7A258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15.0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BEAD9D3" w14:textId="46D3F19B" w:rsidR="000733A2" w:rsidRPr="004935A1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23.7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5BB34E04" w14:textId="4BE89934" w:rsidR="000733A2" w:rsidRPr="004935A1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91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</w:tcPr>
          <w:p w14:paraId="08C4CB8B" w14:textId="354A4E30" w:rsidR="000733A2" w:rsidRPr="004935A1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13.6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10BD02E" w14:textId="55DEB5A2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14.8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3E2FC2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90.9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5BADE0D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5.5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CE55186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30.4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752904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91.0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B36628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19.3</w:t>
            </w:r>
          </w:p>
        </w:tc>
      </w:tr>
      <w:tr w:rsidR="000733A2" w:rsidRPr="000733A2" w14:paraId="19FFCB17" w14:textId="77777777" w:rsidTr="000733A2">
        <w:tc>
          <w:tcPr>
            <w:tcW w:w="1417" w:type="dxa"/>
            <w:tcBorders>
              <w:top w:val="nil"/>
              <w:left w:val="nil"/>
              <w:right w:val="nil"/>
            </w:tcBorders>
            <w:vAlign w:val="center"/>
          </w:tcPr>
          <w:p w14:paraId="6DEF3AC1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</w:p>
        </w:tc>
        <w:tc>
          <w:tcPr>
            <w:tcW w:w="1134" w:type="dxa"/>
            <w:tcBorders>
              <w:top w:val="nil"/>
              <w:right w:val="nil"/>
            </w:tcBorders>
            <w:vAlign w:val="center"/>
          </w:tcPr>
          <w:p w14:paraId="0DADFD44" w14:textId="1B324F0B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szCs w:val="20"/>
              </w:rPr>
              <w:t>High</w:t>
            </w:r>
          </w:p>
        </w:tc>
        <w:tc>
          <w:tcPr>
            <w:tcW w:w="964" w:type="dxa"/>
            <w:tcBorders>
              <w:top w:val="nil"/>
              <w:right w:val="nil"/>
            </w:tcBorders>
            <w:vAlign w:val="bottom"/>
          </w:tcPr>
          <w:p w14:paraId="27ABC489" w14:textId="01211A01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32.6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039F8295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84.6</w:t>
            </w:r>
          </w:p>
        </w:tc>
        <w:tc>
          <w:tcPr>
            <w:tcW w:w="964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14:paraId="19613432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12.8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right w:val="nil"/>
            </w:tcBorders>
          </w:tcPr>
          <w:p w14:paraId="1328607C" w14:textId="7EA6494C" w:rsidR="000733A2" w:rsidRPr="004935A1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27.4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</w:tcPr>
          <w:p w14:paraId="0F0A2827" w14:textId="4C56DBD9" w:rsidR="000733A2" w:rsidRPr="004935A1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85.3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</w:tcPr>
          <w:p w14:paraId="13B31A81" w14:textId="3B3CFBC2" w:rsidR="000733A2" w:rsidRPr="004935A1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 w:themeColor="text1"/>
                <w:szCs w:val="20"/>
              </w:rPr>
            </w:pPr>
            <w:r w:rsidRPr="004935A1">
              <w:rPr>
                <w:color w:val="000000" w:themeColor="text1"/>
                <w:szCs w:val="20"/>
              </w:rPr>
              <w:t>9.7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right w:val="nil"/>
            </w:tcBorders>
            <w:vAlign w:val="bottom"/>
          </w:tcPr>
          <w:p w14:paraId="411C2021" w14:textId="00C1500B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23.7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6F097424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84.4</w:t>
            </w:r>
          </w:p>
        </w:tc>
        <w:tc>
          <w:tcPr>
            <w:tcW w:w="964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14:paraId="58B98755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rFonts w:eastAsia="Times New Roman"/>
                <w:color w:val="000000"/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6.2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right w:val="nil"/>
            </w:tcBorders>
            <w:vAlign w:val="bottom"/>
          </w:tcPr>
          <w:p w14:paraId="6089A444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63.7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1B6F9D1F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szCs w:val="20"/>
              </w:rPr>
            </w:pPr>
            <w:r w:rsidRPr="000733A2">
              <w:rPr>
                <w:rFonts w:eastAsia="Times New Roman"/>
                <w:color w:val="000000"/>
                <w:szCs w:val="20"/>
              </w:rPr>
              <w:t>84.8</w:t>
            </w:r>
          </w:p>
        </w:tc>
        <w:tc>
          <w:tcPr>
            <w:tcW w:w="964" w:type="dxa"/>
            <w:tcBorders>
              <w:top w:val="nil"/>
              <w:left w:val="nil"/>
              <w:right w:val="nil"/>
            </w:tcBorders>
            <w:vAlign w:val="bottom"/>
          </w:tcPr>
          <w:p w14:paraId="23EB6EA1" w14:textId="77777777" w:rsidR="000733A2" w:rsidRPr="000733A2" w:rsidRDefault="000733A2" w:rsidP="002B366B">
            <w:pPr>
              <w:snapToGrid w:val="0"/>
              <w:spacing w:before="80" w:after="80"/>
              <w:jc w:val="center"/>
              <w:rPr>
                <w:b/>
                <w:szCs w:val="20"/>
              </w:rPr>
            </w:pPr>
            <w:r w:rsidRPr="000733A2">
              <w:rPr>
                <w:rFonts w:eastAsia="Times New Roman"/>
                <w:b/>
                <w:color w:val="000000"/>
                <w:szCs w:val="20"/>
              </w:rPr>
              <w:t>34.5</w:t>
            </w:r>
          </w:p>
        </w:tc>
      </w:tr>
    </w:tbl>
    <w:p w14:paraId="631DD411" w14:textId="77777777" w:rsidR="006D537C" w:rsidRDefault="006D537C" w:rsidP="006D537C">
      <w:pPr>
        <w:rPr>
          <w:sz w:val="22"/>
        </w:rPr>
      </w:pPr>
      <w:r w:rsidRPr="00205B22">
        <w:rPr>
          <w:sz w:val="22"/>
        </w:rPr>
        <w:t>* In th</w:t>
      </w:r>
      <w:r>
        <w:rPr>
          <w:sz w:val="22"/>
        </w:rPr>
        <w:t>e</w:t>
      </w:r>
      <w:r w:rsidRPr="00205B22">
        <w:rPr>
          <w:sz w:val="22"/>
        </w:rPr>
        <w:t xml:space="preserve"> table, </w:t>
      </w:r>
      <w:r w:rsidRPr="00205B22">
        <w:rPr>
          <w:sz w:val="22"/>
          <w:lang w:eastAsia="zh-CN"/>
        </w:rPr>
        <w:t>the best performance</w:t>
      </w:r>
      <w:r w:rsidRPr="00205B22">
        <w:rPr>
          <w:sz w:val="22"/>
        </w:rPr>
        <w:t xml:space="preserve"> </w:t>
      </w:r>
      <w:r>
        <w:rPr>
          <w:sz w:val="22"/>
        </w:rPr>
        <w:t>is</w:t>
      </w:r>
      <w:r w:rsidRPr="00205B22">
        <w:rPr>
          <w:sz w:val="22"/>
        </w:rPr>
        <w:t xml:space="preserve"> highlighted in bold</w:t>
      </w:r>
      <w:r>
        <w:rPr>
          <w:sz w:val="22"/>
        </w:rPr>
        <w:t>, while</w:t>
      </w:r>
      <w:r w:rsidRPr="00205B22">
        <w:rPr>
          <w:sz w:val="22"/>
        </w:rPr>
        <w:t xml:space="preserve"> </w:t>
      </w:r>
      <w:r>
        <w:rPr>
          <w:sz w:val="22"/>
          <w:lang w:eastAsia="zh-CN"/>
        </w:rPr>
        <w:t>t</w:t>
      </w:r>
      <w:r w:rsidRPr="00205B22">
        <w:rPr>
          <w:sz w:val="22"/>
        </w:rPr>
        <w:t>he second-best</w:t>
      </w:r>
      <w:r w:rsidRPr="00205B22">
        <w:rPr>
          <w:sz w:val="22"/>
          <w:lang w:eastAsia="zh-CN"/>
        </w:rPr>
        <w:t xml:space="preserve"> performance</w:t>
      </w:r>
      <w:r w:rsidRPr="00205B22">
        <w:rPr>
          <w:sz w:val="22"/>
        </w:rPr>
        <w:t xml:space="preserve"> </w:t>
      </w:r>
      <w:r>
        <w:rPr>
          <w:rFonts w:hint="eastAsia"/>
          <w:sz w:val="22"/>
          <w:lang w:eastAsia="zh-CN"/>
        </w:rPr>
        <w:t>was</w:t>
      </w:r>
      <w:r w:rsidRPr="00205B22">
        <w:rPr>
          <w:sz w:val="22"/>
        </w:rPr>
        <w:t xml:space="preserve"> highlighted with underline</w:t>
      </w:r>
      <w:r w:rsidRPr="00205B22">
        <w:rPr>
          <w:sz w:val="22"/>
          <w:lang w:eastAsia="zh-CN"/>
        </w:rPr>
        <w:t>s</w:t>
      </w:r>
      <w:r w:rsidRPr="00205B22">
        <w:rPr>
          <w:sz w:val="22"/>
        </w:rPr>
        <w:t>.</w:t>
      </w:r>
    </w:p>
    <w:p w14:paraId="75C91E42" w14:textId="77777777" w:rsidR="00F26E3F" w:rsidRDefault="00F26E3F" w:rsidP="009450E0">
      <w:pPr>
        <w:spacing w:line="360" w:lineRule="auto"/>
        <w:rPr>
          <w:sz w:val="22"/>
          <w:lang w:eastAsia="zh-CN"/>
        </w:rPr>
        <w:sectPr w:rsidR="00F26E3F" w:rsidSect="0053726B">
          <w:pgSz w:w="16840" w:h="11900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288B960F" w14:textId="188162E3" w:rsidR="0081227A" w:rsidRDefault="0081227A" w:rsidP="0081227A">
      <w:pPr>
        <w:spacing w:line="360" w:lineRule="auto"/>
        <w:outlineLvl w:val="0"/>
        <w:rPr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</w:rPr>
        <w:lastRenderedPageBreak/>
        <w:t xml:space="preserve">SUPPLEMENTARY </w:t>
      </w:r>
      <w:r>
        <w:rPr>
          <w:rFonts w:hint="eastAsia"/>
          <w:b/>
          <w:sz w:val="24"/>
          <w:szCs w:val="24"/>
          <w:lang w:eastAsia="zh-CN"/>
        </w:rPr>
        <w:t>FIGURE</w:t>
      </w:r>
      <w:r w:rsidRPr="00E170F8">
        <w:rPr>
          <w:rFonts w:hint="eastAsia"/>
          <w:b/>
          <w:sz w:val="24"/>
          <w:szCs w:val="24"/>
        </w:rPr>
        <w:t>S</w:t>
      </w:r>
    </w:p>
    <w:p w14:paraId="7438C05B" w14:textId="419B017C" w:rsidR="0053726B" w:rsidRDefault="001F23C3" w:rsidP="009450E0">
      <w:pPr>
        <w:spacing w:line="360" w:lineRule="auto"/>
        <w:rPr>
          <w:color w:val="000000"/>
          <w:sz w:val="22"/>
          <w:lang w:val="en-GB" w:eastAsia="zh-CN"/>
        </w:rPr>
      </w:pPr>
      <w:r w:rsidRPr="001F23C3">
        <w:rPr>
          <w:rFonts w:hint="eastAsia"/>
          <w:b/>
          <w:color w:val="000000"/>
          <w:sz w:val="22"/>
          <w:lang w:val="en-GB" w:eastAsia="zh-CN"/>
        </w:rPr>
        <w:t>Figure S1</w:t>
      </w:r>
      <w:r w:rsidRPr="001F23C3">
        <w:rPr>
          <w:rFonts w:hint="eastAsia"/>
          <w:color w:val="000000"/>
          <w:sz w:val="22"/>
          <w:lang w:val="en-GB" w:eastAsia="zh-CN"/>
        </w:rPr>
        <w:t xml:space="preserve"> </w:t>
      </w:r>
      <w:r w:rsidR="008A008E">
        <w:rPr>
          <w:rFonts w:hint="eastAsia"/>
          <w:color w:val="000000"/>
          <w:sz w:val="22"/>
          <w:lang w:val="en-GB" w:eastAsia="zh-CN"/>
        </w:rPr>
        <w:t>shows</w:t>
      </w:r>
      <w:r w:rsidR="008A008E" w:rsidRPr="001F23C3">
        <w:rPr>
          <w:rFonts w:hint="eastAsia"/>
          <w:color w:val="000000"/>
          <w:sz w:val="22"/>
          <w:lang w:val="en-GB" w:eastAsia="zh-CN"/>
        </w:rPr>
        <w:t xml:space="preserve"> </w:t>
      </w:r>
      <w:r w:rsidRPr="001F23C3">
        <w:rPr>
          <w:rFonts w:hint="eastAsia"/>
          <w:color w:val="000000"/>
          <w:sz w:val="22"/>
          <w:lang w:val="en-GB" w:eastAsia="zh-CN"/>
        </w:rPr>
        <w:t>the</w:t>
      </w:r>
      <w:r w:rsidR="00883E09">
        <w:rPr>
          <w:rFonts w:hint="eastAsia"/>
          <w:color w:val="000000"/>
          <w:sz w:val="22"/>
          <w:lang w:val="en-GB" w:eastAsia="zh-CN"/>
        </w:rPr>
        <w:t xml:space="preserve"> performa</w:t>
      </w:r>
      <w:r w:rsidR="008A008E">
        <w:rPr>
          <w:rFonts w:hint="eastAsia"/>
          <w:color w:val="000000"/>
          <w:sz w:val="22"/>
          <w:lang w:val="en-GB" w:eastAsia="zh-CN"/>
        </w:rPr>
        <w:t>nce</w:t>
      </w:r>
      <w:r w:rsidRPr="001F23C3">
        <w:rPr>
          <w:rFonts w:hint="eastAsia"/>
          <w:color w:val="000000"/>
          <w:sz w:val="22"/>
          <w:lang w:val="en-GB" w:eastAsia="zh-CN"/>
        </w:rPr>
        <w:t xml:space="preserve"> comparison results </w:t>
      </w:r>
      <w:r w:rsidR="00B43507">
        <w:rPr>
          <w:color w:val="000000"/>
          <w:sz w:val="22"/>
          <w:lang w:val="en-GB" w:eastAsia="zh-CN"/>
        </w:rPr>
        <w:t>in accordance with</w:t>
      </w:r>
      <w:r w:rsidRPr="001F23C3">
        <w:rPr>
          <w:rFonts w:hint="eastAsia"/>
          <w:color w:val="000000"/>
          <w:sz w:val="22"/>
          <w:lang w:val="en-GB" w:eastAsia="zh-CN"/>
        </w:rPr>
        <w:t xml:space="preserve"> the selection of different hyper-parameters.</w:t>
      </w:r>
      <w:r>
        <w:rPr>
          <w:rFonts w:hint="eastAsia"/>
          <w:color w:val="000000"/>
          <w:sz w:val="22"/>
          <w:lang w:val="en-GB" w:eastAsia="zh-CN"/>
        </w:rPr>
        <w:t xml:space="preserve"> </w:t>
      </w:r>
      <w:r>
        <w:rPr>
          <w:color w:val="000000"/>
          <w:sz w:val="22"/>
          <w:lang w:val="en-GB" w:eastAsia="zh-CN"/>
        </w:rPr>
        <w:t>T</w:t>
      </w:r>
      <w:r>
        <w:rPr>
          <w:rFonts w:hint="eastAsia"/>
          <w:color w:val="000000"/>
          <w:sz w:val="22"/>
          <w:lang w:val="en-GB" w:eastAsia="zh-CN"/>
        </w:rPr>
        <w:t xml:space="preserve">he two hyper-parameters are the penalty parameter </w:t>
      </w:r>
      <w:r w:rsidRPr="00545696">
        <w:rPr>
          <w:rFonts w:hint="eastAsia"/>
          <w:i/>
          <w:color w:val="000000"/>
          <w:sz w:val="22"/>
          <w:lang w:val="en-GB" w:eastAsia="zh-CN"/>
        </w:rPr>
        <w:t>C</w:t>
      </w:r>
      <w:r>
        <w:rPr>
          <w:rFonts w:hint="eastAsia"/>
          <w:color w:val="000000"/>
          <w:sz w:val="22"/>
          <w:lang w:val="en-GB" w:eastAsia="zh-CN"/>
        </w:rPr>
        <w:t xml:space="preserve"> and the kernel type </w:t>
      </w:r>
      <w:r w:rsidRPr="00545696">
        <w:rPr>
          <w:rFonts w:hint="eastAsia"/>
          <w:i/>
          <w:color w:val="000000"/>
          <w:sz w:val="22"/>
          <w:lang w:val="en-GB" w:eastAsia="zh-CN"/>
        </w:rPr>
        <w:t>K</w:t>
      </w:r>
      <w:r>
        <w:rPr>
          <w:rFonts w:hint="eastAsia"/>
          <w:color w:val="000000"/>
          <w:sz w:val="22"/>
          <w:lang w:val="en-GB" w:eastAsia="zh-CN"/>
        </w:rPr>
        <w:t xml:space="preserve"> </w:t>
      </w:r>
      <w:r w:rsidR="005477B6">
        <w:rPr>
          <w:color w:val="000000"/>
          <w:sz w:val="22"/>
          <w:lang w:val="en-GB" w:eastAsia="zh-CN"/>
        </w:rPr>
        <w:t>in S</w:t>
      </w:r>
      <w:r w:rsidR="005477B6">
        <w:rPr>
          <w:rFonts w:hint="eastAsia"/>
          <w:color w:val="000000"/>
          <w:sz w:val="22"/>
          <w:lang w:val="en-GB" w:eastAsia="zh-CN"/>
        </w:rPr>
        <w:t xml:space="preserve">VM models. </w:t>
      </w:r>
      <w:r w:rsidR="006F334B">
        <w:rPr>
          <w:rFonts w:hint="eastAsia"/>
          <w:color w:val="000000"/>
          <w:sz w:val="22"/>
          <w:lang w:val="en-GB" w:eastAsia="zh-CN"/>
        </w:rPr>
        <w:t xml:space="preserve">We evaluated the </w:t>
      </w:r>
      <w:r w:rsidR="00B43507">
        <w:rPr>
          <w:color w:val="000000"/>
          <w:sz w:val="22"/>
          <w:lang w:val="en-GB" w:eastAsia="zh-CN"/>
        </w:rPr>
        <w:t xml:space="preserve">performance </w:t>
      </w:r>
      <w:r w:rsidR="006F334B">
        <w:rPr>
          <w:rFonts w:hint="eastAsia"/>
          <w:color w:val="000000"/>
          <w:sz w:val="22"/>
          <w:lang w:val="en-GB" w:eastAsia="zh-CN"/>
        </w:rPr>
        <w:t xml:space="preserve">results </w:t>
      </w:r>
      <w:r w:rsidR="00B43507">
        <w:rPr>
          <w:color w:val="000000"/>
          <w:sz w:val="22"/>
          <w:lang w:val="en-GB" w:eastAsia="zh-CN"/>
        </w:rPr>
        <w:t>based on the</w:t>
      </w:r>
      <w:r w:rsidR="00B43507">
        <w:rPr>
          <w:rFonts w:hint="eastAsia"/>
          <w:color w:val="000000"/>
          <w:sz w:val="22"/>
          <w:lang w:val="en-GB" w:eastAsia="zh-CN"/>
        </w:rPr>
        <w:t xml:space="preserve"> </w:t>
      </w:r>
      <w:r w:rsidR="006F334B">
        <w:rPr>
          <w:rFonts w:hint="eastAsia"/>
          <w:color w:val="000000"/>
          <w:sz w:val="22"/>
          <w:lang w:val="en-GB" w:eastAsia="zh-CN"/>
        </w:rPr>
        <w:t>average AU</w:t>
      </w:r>
      <w:r w:rsidR="008A66CB">
        <w:rPr>
          <w:rFonts w:hint="eastAsia"/>
          <w:color w:val="000000"/>
          <w:sz w:val="22"/>
          <w:lang w:val="en-GB" w:eastAsia="zh-CN"/>
        </w:rPr>
        <w:t>Cs in 10-fold cross-validation.</w:t>
      </w:r>
    </w:p>
    <w:p w14:paraId="1B6E6253" w14:textId="38B05BCF" w:rsidR="00A0178D" w:rsidRDefault="003E4E3B" w:rsidP="003E4E3B">
      <w:pPr>
        <w:spacing w:line="360" w:lineRule="auto"/>
        <w:jc w:val="center"/>
        <w:rPr>
          <w:color w:val="000000"/>
          <w:sz w:val="22"/>
          <w:lang w:val="en-GB" w:eastAsia="zh-CN"/>
        </w:rPr>
      </w:pPr>
      <w:r>
        <w:rPr>
          <w:rFonts w:hint="eastAsia"/>
          <w:noProof/>
          <w:color w:val="000000"/>
          <w:sz w:val="22"/>
          <w:lang w:eastAsia="zh-CN"/>
        </w:rPr>
        <w:drawing>
          <wp:inline distT="0" distB="0" distL="0" distR="0" wp14:anchorId="7305AC5A" wp14:editId="21DD0FB5">
            <wp:extent cx="5723255" cy="3996055"/>
            <wp:effectExtent l="0" t="0" r="0" b="0"/>
            <wp:docPr id="4" name="Picture 4" descr="images/general_tun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s/general_tuning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55" cy="399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1FDA0" w14:textId="2CC53EFC" w:rsidR="003E4E3B" w:rsidRPr="003E4E3B" w:rsidRDefault="003B42C4" w:rsidP="003E4E3B">
      <w:pPr>
        <w:pStyle w:val="a5"/>
        <w:numPr>
          <w:ilvl w:val="0"/>
          <w:numId w:val="1"/>
        </w:numPr>
        <w:spacing w:line="360" w:lineRule="auto"/>
        <w:jc w:val="center"/>
        <w:rPr>
          <w:color w:val="000000"/>
          <w:sz w:val="22"/>
          <w:lang w:val="en-GB" w:eastAsia="zh-CN"/>
        </w:rPr>
      </w:pPr>
      <w:r>
        <w:rPr>
          <w:rFonts w:hint="eastAsia"/>
          <w:color w:val="000000"/>
          <w:sz w:val="22"/>
          <w:lang w:val="en-GB" w:eastAsia="zh-CN"/>
        </w:rPr>
        <w:t>Hyper-parameter tuning in g</w:t>
      </w:r>
      <w:r w:rsidR="003E4E3B">
        <w:rPr>
          <w:rFonts w:hint="eastAsia"/>
          <w:color w:val="000000"/>
          <w:sz w:val="22"/>
          <w:lang w:val="en-GB" w:eastAsia="zh-CN"/>
        </w:rPr>
        <w:t>eneral phosphorylation site prediction</w:t>
      </w:r>
    </w:p>
    <w:p w14:paraId="60BEF1DC" w14:textId="6CB28C01" w:rsidR="003E4E3B" w:rsidRDefault="003E4E3B" w:rsidP="009450E0">
      <w:pPr>
        <w:spacing w:line="360" w:lineRule="auto"/>
        <w:rPr>
          <w:color w:val="000000"/>
          <w:sz w:val="22"/>
          <w:lang w:val="en-GB" w:eastAsia="zh-CN"/>
        </w:rPr>
      </w:pPr>
      <w:r>
        <w:rPr>
          <w:rFonts w:hint="eastAsia"/>
          <w:noProof/>
          <w:color w:val="000000"/>
          <w:sz w:val="22"/>
          <w:lang w:eastAsia="zh-CN"/>
        </w:rPr>
        <w:lastRenderedPageBreak/>
        <w:drawing>
          <wp:inline distT="0" distB="0" distL="0" distR="0" wp14:anchorId="04F7ED27" wp14:editId="1F391A4C">
            <wp:extent cx="5723255" cy="4300855"/>
            <wp:effectExtent l="0" t="0" r="0" b="0"/>
            <wp:docPr id="5" name="Picture 5" descr="images/kinase_tun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s/kinase_tuning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55" cy="430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57331" w14:textId="787A8D5E" w:rsidR="0095142D" w:rsidRDefault="003B42C4" w:rsidP="003B42C4">
      <w:pPr>
        <w:pStyle w:val="a5"/>
        <w:numPr>
          <w:ilvl w:val="0"/>
          <w:numId w:val="1"/>
        </w:numPr>
        <w:spacing w:line="360" w:lineRule="auto"/>
        <w:jc w:val="center"/>
        <w:rPr>
          <w:color w:val="000000"/>
          <w:sz w:val="22"/>
          <w:lang w:val="en-GB" w:eastAsia="zh-CN"/>
        </w:rPr>
      </w:pPr>
      <w:r>
        <w:rPr>
          <w:rFonts w:hint="eastAsia"/>
          <w:color w:val="000000"/>
          <w:sz w:val="22"/>
          <w:lang w:val="en-GB" w:eastAsia="zh-CN"/>
        </w:rPr>
        <w:t>Hyper-parameter tuning in kinase-specific phosphorylation site prediction</w:t>
      </w:r>
    </w:p>
    <w:p w14:paraId="1D93AE4D" w14:textId="6C13D9B3" w:rsidR="003B42C4" w:rsidRPr="00B43507" w:rsidRDefault="003B42C4" w:rsidP="003B42C4">
      <w:pPr>
        <w:spacing w:line="360" w:lineRule="auto"/>
        <w:rPr>
          <w:color w:val="000000"/>
          <w:sz w:val="22"/>
          <w:lang w:val="en-GB" w:eastAsia="zh-CN"/>
        </w:rPr>
      </w:pPr>
      <w:r w:rsidRPr="00623EE8">
        <w:rPr>
          <w:rFonts w:hint="eastAsia"/>
          <w:b/>
          <w:color w:val="000000"/>
          <w:sz w:val="22"/>
          <w:lang w:val="en-GB" w:eastAsia="zh-CN"/>
        </w:rPr>
        <w:t xml:space="preserve">Figure S1. Hyper-parameter tuning for SVM models </w:t>
      </w:r>
      <w:r w:rsidR="007B7465">
        <w:rPr>
          <w:b/>
          <w:color w:val="000000"/>
          <w:sz w:val="22"/>
          <w:lang w:val="en-GB" w:eastAsia="zh-CN"/>
        </w:rPr>
        <w:t xml:space="preserve">trained </w:t>
      </w:r>
      <w:r w:rsidRPr="00623EE8">
        <w:rPr>
          <w:rFonts w:hint="eastAsia"/>
          <w:b/>
          <w:color w:val="000000"/>
          <w:sz w:val="22"/>
          <w:lang w:val="en-GB" w:eastAsia="zh-CN"/>
        </w:rPr>
        <w:t xml:space="preserve">with </w:t>
      </w:r>
      <w:r w:rsidRPr="000A7A0F">
        <w:rPr>
          <w:b/>
          <w:color w:val="000000"/>
          <w:sz w:val="22"/>
          <w:lang w:val="en-GB" w:eastAsia="zh-CN"/>
        </w:rPr>
        <w:t>distributed</w:t>
      </w:r>
      <w:r w:rsidRPr="009F68D1">
        <w:rPr>
          <w:rFonts w:hint="eastAsia"/>
          <w:b/>
          <w:color w:val="000000"/>
          <w:sz w:val="22"/>
          <w:lang w:val="en-GB" w:eastAsia="zh-CN"/>
        </w:rPr>
        <w:t xml:space="preserve"> contextual feature vectors.</w:t>
      </w:r>
      <w:r w:rsidRPr="00255D44">
        <w:rPr>
          <w:rFonts w:hint="eastAsia"/>
          <w:color w:val="000000"/>
          <w:sz w:val="22"/>
          <w:lang w:val="en-GB" w:eastAsia="zh-CN"/>
        </w:rPr>
        <w:t xml:space="preserve"> The contextual window size and the </w:t>
      </w:r>
      <w:r w:rsidRPr="00B43507">
        <w:rPr>
          <w:color w:val="000000"/>
          <w:sz w:val="22"/>
          <w:lang w:val="en-GB" w:eastAsia="zh-CN"/>
        </w:rPr>
        <w:t>contextual</w:t>
      </w:r>
      <w:r w:rsidRPr="00B43507">
        <w:rPr>
          <w:rFonts w:hint="eastAsia"/>
          <w:color w:val="000000"/>
          <w:sz w:val="22"/>
          <w:lang w:val="en-GB" w:eastAsia="zh-CN"/>
        </w:rPr>
        <w:t xml:space="preserve"> representation </w:t>
      </w:r>
      <w:r w:rsidR="00545696" w:rsidRPr="00B43507">
        <w:rPr>
          <w:rFonts w:hint="eastAsia"/>
          <w:color w:val="000000"/>
          <w:sz w:val="22"/>
          <w:lang w:val="en-GB" w:eastAsia="zh-CN"/>
        </w:rPr>
        <w:t>w</w:t>
      </w:r>
      <w:r w:rsidR="00545696">
        <w:rPr>
          <w:color w:val="000000"/>
          <w:sz w:val="22"/>
          <w:lang w:val="en-GB" w:eastAsia="zh-CN"/>
        </w:rPr>
        <w:t>ere</w:t>
      </w:r>
      <w:r w:rsidR="00545696" w:rsidRPr="00B43507">
        <w:rPr>
          <w:rFonts w:hint="eastAsia"/>
          <w:color w:val="000000"/>
          <w:sz w:val="22"/>
          <w:lang w:val="en-GB" w:eastAsia="zh-CN"/>
        </w:rPr>
        <w:t xml:space="preserve"> </w:t>
      </w:r>
      <w:r w:rsidR="0094467C">
        <w:rPr>
          <w:color w:val="000000"/>
          <w:sz w:val="22"/>
          <w:lang w:val="en-GB" w:eastAsia="zh-CN"/>
        </w:rPr>
        <w:t>used in accordance with</w:t>
      </w:r>
      <w:r w:rsidR="0094467C" w:rsidRPr="00B43507">
        <w:rPr>
          <w:rFonts w:hint="eastAsia"/>
          <w:color w:val="000000"/>
          <w:sz w:val="22"/>
          <w:lang w:val="en-GB" w:eastAsia="zh-CN"/>
        </w:rPr>
        <w:t xml:space="preserve"> </w:t>
      </w:r>
      <w:r w:rsidRPr="00B43507">
        <w:rPr>
          <w:rFonts w:hint="eastAsia"/>
          <w:color w:val="000000"/>
          <w:sz w:val="22"/>
          <w:lang w:val="en-GB" w:eastAsia="zh-CN"/>
        </w:rPr>
        <w:t xml:space="preserve">the results </w:t>
      </w:r>
      <w:r w:rsidRPr="00B43507">
        <w:rPr>
          <w:color w:val="000000"/>
          <w:sz w:val="22"/>
          <w:lang w:val="en-GB" w:eastAsia="zh-CN"/>
        </w:rPr>
        <w:t>demonstrated</w:t>
      </w:r>
      <w:r w:rsidRPr="00B43507">
        <w:rPr>
          <w:rFonts w:hint="eastAsia"/>
          <w:color w:val="000000"/>
          <w:sz w:val="22"/>
          <w:lang w:val="en-GB" w:eastAsia="zh-CN"/>
        </w:rPr>
        <w:t xml:space="preserve"> in </w:t>
      </w:r>
      <w:r w:rsidRPr="00545696">
        <w:rPr>
          <w:rFonts w:hint="eastAsia"/>
          <w:b/>
          <w:color w:val="000000"/>
          <w:sz w:val="22"/>
          <w:lang w:val="en-GB" w:eastAsia="zh-CN"/>
        </w:rPr>
        <w:t>Figure 2</w:t>
      </w:r>
      <w:r w:rsidRPr="00B43507">
        <w:rPr>
          <w:rFonts w:hint="eastAsia"/>
          <w:color w:val="000000"/>
          <w:sz w:val="22"/>
          <w:lang w:val="en-GB" w:eastAsia="zh-CN"/>
        </w:rPr>
        <w:t xml:space="preserve"> and </w:t>
      </w:r>
      <w:r w:rsidRPr="00545696">
        <w:rPr>
          <w:rFonts w:hint="eastAsia"/>
          <w:b/>
          <w:color w:val="000000"/>
          <w:sz w:val="22"/>
          <w:lang w:val="en-GB" w:eastAsia="zh-CN"/>
        </w:rPr>
        <w:t>Figure 3</w:t>
      </w:r>
      <w:r w:rsidRPr="00B43507">
        <w:rPr>
          <w:rFonts w:hint="eastAsia"/>
          <w:color w:val="000000"/>
          <w:sz w:val="22"/>
          <w:lang w:val="en-GB" w:eastAsia="zh-CN"/>
        </w:rPr>
        <w:t xml:space="preserve"> in the main manuscript. </w:t>
      </w:r>
      <w:r w:rsidR="00545696">
        <w:rPr>
          <w:color w:val="000000"/>
          <w:sz w:val="22"/>
          <w:lang w:val="en-GB" w:eastAsia="zh-CN"/>
        </w:rPr>
        <w:t xml:space="preserve">“add” and “inference” indicate the </w:t>
      </w:r>
      <w:r w:rsidR="00545696" w:rsidRPr="00E43DB9">
        <w:rPr>
          <w:i/>
          <w:color w:val="000000"/>
          <w:sz w:val="22"/>
          <w:lang w:val="en-GB" w:eastAsia="zh-CN"/>
        </w:rPr>
        <w:t>context2vec</w:t>
      </w:r>
      <w:r w:rsidR="00545696" w:rsidRPr="008E4095">
        <w:rPr>
          <w:i/>
          <w:color w:val="000000"/>
          <w:sz w:val="22"/>
          <w:vertAlign w:val="superscript"/>
          <w:lang w:val="en-GB" w:eastAsia="zh-CN"/>
        </w:rPr>
        <w:t>add</w:t>
      </w:r>
      <w:r w:rsidR="00545696">
        <w:rPr>
          <w:color w:val="000000"/>
          <w:sz w:val="22"/>
          <w:lang w:val="en-GB" w:eastAsia="zh-CN"/>
        </w:rPr>
        <w:t xml:space="preserve"> and </w:t>
      </w:r>
      <w:r w:rsidR="00545696" w:rsidRPr="00E43DB9">
        <w:rPr>
          <w:i/>
          <w:color w:val="000000"/>
          <w:sz w:val="22"/>
          <w:lang w:val="en-GB" w:eastAsia="zh-CN"/>
        </w:rPr>
        <w:t>context2vec</w:t>
      </w:r>
      <w:r w:rsidR="00545696" w:rsidRPr="008E4095">
        <w:rPr>
          <w:i/>
          <w:color w:val="000000"/>
          <w:sz w:val="22"/>
          <w:vertAlign w:val="superscript"/>
          <w:lang w:val="en-GB" w:eastAsia="zh-CN"/>
        </w:rPr>
        <w:t>inference</w:t>
      </w:r>
      <w:r w:rsidR="00545696">
        <w:rPr>
          <w:color w:val="000000"/>
          <w:sz w:val="22"/>
          <w:lang w:val="en-GB" w:eastAsia="zh-CN"/>
        </w:rPr>
        <w:t xml:space="preserve"> representation</w:t>
      </w:r>
      <w:r w:rsidR="00545696">
        <w:rPr>
          <w:rFonts w:hint="eastAsia"/>
          <w:color w:val="000000"/>
          <w:sz w:val="22"/>
          <w:lang w:val="en-GB" w:eastAsia="zh-CN"/>
        </w:rPr>
        <w:t>s</w:t>
      </w:r>
      <w:r w:rsidR="00545696">
        <w:rPr>
          <w:color w:val="000000"/>
          <w:sz w:val="22"/>
          <w:lang w:val="en-GB" w:eastAsia="zh-CN"/>
        </w:rPr>
        <w:t xml:space="preserve">, respectively. “w” indicates the contextual window size. </w:t>
      </w:r>
      <w:r w:rsidR="007A6CC6" w:rsidRPr="00B43507">
        <w:rPr>
          <w:rFonts w:hint="eastAsia"/>
          <w:color w:val="000000"/>
          <w:sz w:val="22"/>
          <w:lang w:val="en-GB" w:eastAsia="zh-CN"/>
        </w:rPr>
        <w:t>Note that</w:t>
      </w:r>
      <w:r w:rsidR="00F845CC" w:rsidRPr="00B43507">
        <w:rPr>
          <w:rFonts w:hint="eastAsia"/>
          <w:color w:val="000000"/>
          <w:sz w:val="22"/>
          <w:lang w:val="en-GB" w:eastAsia="zh-CN"/>
        </w:rPr>
        <w:t xml:space="preserve"> the results of models that did</w:t>
      </w:r>
      <w:r w:rsidR="007A6CC6" w:rsidRPr="00B43507">
        <w:rPr>
          <w:rFonts w:hint="eastAsia"/>
          <w:color w:val="000000"/>
          <w:sz w:val="22"/>
          <w:lang w:val="en-GB" w:eastAsia="zh-CN"/>
        </w:rPr>
        <w:t xml:space="preserve"> not converge during training were not </w:t>
      </w:r>
      <w:r w:rsidR="007A6CC6" w:rsidRPr="00B43507">
        <w:rPr>
          <w:color w:val="000000"/>
          <w:sz w:val="22"/>
          <w:lang w:val="en-GB" w:eastAsia="zh-CN"/>
        </w:rPr>
        <w:t>included</w:t>
      </w:r>
      <w:r w:rsidR="007A6CC6" w:rsidRPr="00B43507">
        <w:rPr>
          <w:rFonts w:hint="eastAsia"/>
          <w:color w:val="000000"/>
          <w:sz w:val="22"/>
          <w:lang w:val="en-GB" w:eastAsia="zh-CN"/>
        </w:rPr>
        <w:t xml:space="preserve"> in this figure.</w:t>
      </w:r>
    </w:p>
    <w:p w14:paraId="6CEB48D3" w14:textId="77777777" w:rsidR="00704AEF" w:rsidRDefault="00704AEF" w:rsidP="009450E0">
      <w:pPr>
        <w:spacing w:line="360" w:lineRule="auto"/>
        <w:rPr>
          <w:sz w:val="22"/>
          <w:lang w:eastAsia="zh-CN"/>
        </w:rPr>
      </w:pPr>
    </w:p>
    <w:p w14:paraId="7A1085B0" w14:textId="77777777" w:rsidR="008F5DC4" w:rsidRDefault="008F5DC4" w:rsidP="009450E0">
      <w:pPr>
        <w:spacing w:line="360" w:lineRule="auto"/>
        <w:rPr>
          <w:b/>
          <w:sz w:val="22"/>
          <w:lang w:eastAsia="zh-CN"/>
        </w:rPr>
      </w:pPr>
    </w:p>
    <w:p w14:paraId="66E5A573" w14:textId="77777777" w:rsidR="008F5DC4" w:rsidRDefault="008F5DC4" w:rsidP="009450E0">
      <w:pPr>
        <w:spacing w:line="360" w:lineRule="auto"/>
        <w:rPr>
          <w:b/>
          <w:sz w:val="22"/>
          <w:lang w:eastAsia="zh-CN"/>
        </w:rPr>
      </w:pPr>
    </w:p>
    <w:p w14:paraId="13091801" w14:textId="77777777" w:rsidR="008F5DC4" w:rsidRDefault="008F5DC4" w:rsidP="009450E0">
      <w:pPr>
        <w:spacing w:line="360" w:lineRule="auto"/>
        <w:rPr>
          <w:b/>
          <w:sz w:val="22"/>
          <w:lang w:eastAsia="zh-CN"/>
        </w:rPr>
      </w:pPr>
    </w:p>
    <w:p w14:paraId="5EEA8F11" w14:textId="77777777" w:rsidR="008F5DC4" w:rsidRDefault="008F5DC4" w:rsidP="009450E0">
      <w:pPr>
        <w:spacing w:line="360" w:lineRule="auto"/>
        <w:rPr>
          <w:b/>
          <w:sz w:val="22"/>
          <w:lang w:eastAsia="zh-CN"/>
        </w:rPr>
      </w:pPr>
    </w:p>
    <w:p w14:paraId="1BE87BBB" w14:textId="77777777" w:rsidR="008F5DC4" w:rsidRDefault="008F5DC4" w:rsidP="009450E0">
      <w:pPr>
        <w:spacing w:line="360" w:lineRule="auto"/>
        <w:rPr>
          <w:b/>
          <w:sz w:val="22"/>
          <w:lang w:eastAsia="zh-CN"/>
        </w:rPr>
      </w:pPr>
    </w:p>
    <w:p w14:paraId="7EA36546" w14:textId="62EB73C7" w:rsidR="00623EE8" w:rsidRDefault="007F3BAE" w:rsidP="009450E0">
      <w:pPr>
        <w:spacing w:line="360" w:lineRule="auto"/>
        <w:rPr>
          <w:sz w:val="22"/>
          <w:lang w:eastAsia="zh-CN"/>
        </w:rPr>
      </w:pPr>
      <w:r w:rsidRPr="008F5DC4">
        <w:rPr>
          <w:rFonts w:hint="eastAsia"/>
          <w:b/>
          <w:sz w:val="22"/>
          <w:lang w:eastAsia="zh-CN"/>
        </w:rPr>
        <w:lastRenderedPageBreak/>
        <w:t>Figure S2</w:t>
      </w:r>
      <w:r>
        <w:rPr>
          <w:rFonts w:hint="eastAsia"/>
          <w:sz w:val="22"/>
          <w:lang w:eastAsia="zh-CN"/>
        </w:rPr>
        <w:t xml:space="preserve"> depicted</w:t>
      </w:r>
      <w:r w:rsidR="00C90916">
        <w:rPr>
          <w:rFonts w:hint="eastAsia"/>
          <w:sz w:val="22"/>
          <w:lang w:eastAsia="zh-CN"/>
        </w:rPr>
        <w:t xml:space="preserve"> the architecture of the PhosContext</w:t>
      </w:r>
      <w:r>
        <w:rPr>
          <w:rFonts w:hint="eastAsia"/>
          <w:sz w:val="22"/>
          <w:lang w:eastAsia="zh-CN"/>
        </w:rPr>
        <w:t xml:space="preserve">2vec web server. </w:t>
      </w:r>
      <w:r>
        <w:rPr>
          <w:sz w:val="22"/>
          <w:lang w:eastAsia="zh-CN"/>
        </w:rPr>
        <w:t>Due</w:t>
      </w:r>
      <w:r>
        <w:rPr>
          <w:rFonts w:hint="eastAsia"/>
          <w:sz w:val="22"/>
          <w:lang w:eastAsia="zh-CN"/>
        </w:rPr>
        <w:t xml:space="preserve"> to the </w:t>
      </w:r>
      <w:r w:rsidR="0000394F">
        <w:rPr>
          <w:sz w:val="22"/>
          <w:lang w:eastAsia="zh-CN"/>
        </w:rPr>
        <w:t xml:space="preserve">lengthy </w:t>
      </w:r>
      <w:r w:rsidR="0094467C">
        <w:rPr>
          <w:sz w:val="22"/>
          <w:lang w:eastAsia="zh-CN"/>
        </w:rPr>
        <w:t xml:space="preserve">running </w:t>
      </w:r>
      <w:r>
        <w:rPr>
          <w:rFonts w:hint="eastAsia"/>
          <w:sz w:val="22"/>
          <w:lang w:eastAsia="zh-CN"/>
        </w:rPr>
        <w:t xml:space="preserve">time </w:t>
      </w:r>
      <w:r w:rsidR="0094467C">
        <w:rPr>
          <w:sz w:val="22"/>
          <w:lang w:eastAsia="zh-CN"/>
        </w:rPr>
        <w:t>of</w:t>
      </w:r>
      <w:r w:rsidR="0094467C">
        <w:rPr>
          <w:rFonts w:hint="eastAsia"/>
          <w:sz w:val="22"/>
          <w:lang w:eastAsia="zh-CN"/>
        </w:rPr>
        <w:t xml:space="preserve"> </w:t>
      </w:r>
      <w:r>
        <w:rPr>
          <w:rFonts w:hint="eastAsia"/>
          <w:sz w:val="22"/>
          <w:lang w:eastAsia="zh-CN"/>
        </w:rPr>
        <w:t xml:space="preserve">PSI-BLAST, </w:t>
      </w:r>
      <w:r w:rsidR="0000394F">
        <w:rPr>
          <w:sz w:val="22"/>
          <w:lang w:eastAsia="zh-CN"/>
        </w:rPr>
        <w:t xml:space="preserve">an </w:t>
      </w:r>
      <w:r>
        <w:rPr>
          <w:rFonts w:hint="eastAsia"/>
          <w:sz w:val="22"/>
          <w:lang w:eastAsia="zh-CN"/>
        </w:rPr>
        <w:t xml:space="preserve">asynchronous task scheduler was </w:t>
      </w:r>
      <w:r>
        <w:rPr>
          <w:sz w:val="22"/>
          <w:lang w:eastAsia="zh-CN"/>
        </w:rPr>
        <w:t>incorporated</w:t>
      </w:r>
      <w:r>
        <w:rPr>
          <w:rFonts w:hint="eastAsia"/>
          <w:sz w:val="22"/>
          <w:lang w:eastAsia="zh-CN"/>
        </w:rPr>
        <w:t xml:space="preserve"> to release the backend server from </w:t>
      </w:r>
      <w:r w:rsidR="0000394F">
        <w:rPr>
          <w:sz w:val="22"/>
          <w:lang w:eastAsia="zh-CN"/>
        </w:rPr>
        <w:t xml:space="preserve">long running </w:t>
      </w:r>
      <w:r>
        <w:rPr>
          <w:rFonts w:hint="eastAsia"/>
          <w:sz w:val="22"/>
          <w:lang w:eastAsia="zh-CN"/>
        </w:rPr>
        <w:t xml:space="preserve">jobs. </w:t>
      </w:r>
      <w:r w:rsidR="00997871">
        <w:rPr>
          <w:sz w:val="22"/>
          <w:lang w:eastAsia="zh-CN"/>
        </w:rPr>
        <w:t>In this way</w:t>
      </w:r>
      <w:r>
        <w:rPr>
          <w:rFonts w:hint="eastAsia"/>
          <w:sz w:val="22"/>
          <w:lang w:eastAsia="zh-CN"/>
        </w:rPr>
        <w:t xml:space="preserve">, users can </w:t>
      </w:r>
      <w:r w:rsidR="00997871">
        <w:rPr>
          <w:sz w:val="22"/>
          <w:lang w:eastAsia="zh-CN"/>
        </w:rPr>
        <w:t xml:space="preserve">safely </w:t>
      </w:r>
      <w:r>
        <w:rPr>
          <w:rFonts w:hint="eastAsia"/>
          <w:sz w:val="22"/>
          <w:lang w:eastAsia="zh-CN"/>
        </w:rPr>
        <w:t xml:space="preserve">close the request window and </w:t>
      </w:r>
      <w:r w:rsidR="00997871">
        <w:rPr>
          <w:sz w:val="22"/>
          <w:lang w:eastAsia="zh-CN"/>
        </w:rPr>
        <w:t xml:space="preserve">still </w:t>
      </w:r>
      <w:r>
        <w:rPr>
          <w:rFonts w:hint="eastAsia"/>
          <w:sz w:val="22"/>
          <w:lang w:eastAsia="zh-CN"/>
        </w:rPr>
        <w:t xml:space="preserve">receive </w:t>
      </w:r>
      <w:r>
        <w:rPr>
          <w:sz w:val="22"/>
          <w:lang w:eastAsia="zh-CN"/>
        </w:rPr>
        <w:t>results</w:t>
      </w:r>
      <w:r>
        <w:rPr>
          <w:rFonts w:hint="eastAsia"/>
          <w:sz w:val="22"/>
          <w:lang w:eastAsia="zh-CN"/>
        </w:rPr>
        <w:t xml:space="preserve"> by providing email addresses.</w:t>
      </w:r>
    </w:p>
    <w:p w14:paraId="3939C1A2" w14:textId="3C76F8C2" w:rsidR="007F3BAE" w:rsidRDefault="007F3BAE" w:rsidP="009450E0">
      <w:pPr>
        <w:spacing w:line="360" w:lineRule="auto"/>
        <w:rPr>
          <w:sz w:val="22"/>
          <w:lang w:eastAsia="zh-CN"/>
        </w:rPr>
      </w:pPr>
    </w:p>
    <w:p w14:paraId="4708419B" w14:textId="0B3F9015" w:rsidR="00ED5F71" w:rsidRDefault="00086D72" w:rsidP="00086D72">
      <w:pPr>
        <w:spacing w:line="360" w:lineRule="auto"/>
        <w:jc w:val="center"/>
        <w:rPr>
          <w:sz w:val="22"/>
          <w:lang w:eastAsia="zh-CN"/>
        </w:rPr>
      </w:pPr>
      <w:r>
        <w:rPr>
          <w:b/>
          <w:noProof/>
          <w:lang w:eastAsia="zh-CN"/>
        </w:rPr>
        <w:drawing>
          <wp:inline distT="0" distB="0" distL="0" distR="0" wp14:anchorId="20872177" wp14:editId="7B1B8FAB">
            <wp:extent cx="5057235" cy="2660992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_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050" cy="2666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1F78C" w14:textId="5081B3A7" w:rsidR="007F3BAE" w:rsidRPr="00FC1ECE" w:rsidRDefault="00086D72" w:rsidP="00086D72">
      <w:pPr>
        <w:rPr>
          <w:sz w:val="22"/>
          <w:lang w:eastAsia="zh-CN"/>
        </w:rPr>
      </w:pPr>
      <w:r w:rsidRPr="00623EE8">
        <w:rPr>
          <w:rFonts w:hint="eastAsia"/>
          <w:b/>
          <w:sz w:val="22"/>
          <w:lang w:eastAsia="zh-CN"/>
        </w:rPr>
        <w:t xml:space="preserve">Figure S2. </w:t>
      </w:r>
      <w:r w:rsidR="00C90916">
        <w:rPr>
          <w:b/>
          <w:sz w:val="22"/>
        </w:rPr>
        <w:t>The architecture of the PhosC</w:t>
      </w:r>
      <w:r w:rsidR="00C90916">
        <w:rPr>
          <w:rFonts w:hint="eastAsia"/>
          <w:b/>
          <w:sz w:val="22"/>
          <w:lang w:eastAsia="zh-CN"/>
        </w:rPr>
        <w:t>ontext</w:t>
      </w:r>
      <w:r w:rsidRPr="00FC1ECE">
        <w:rPr>
          <w:b/>
          <w:sz w:val="22"/>
        </w:rPr>
        <w:t>2vec web server.</w:t>
      </w:r>
      <w:r w:rsidRPr="00FC1ECE">
        <w:rPr>
          <w:rFonts w:hint="eastAsia"/>
          <w:b/>
          <w:sz w:val="22"/>
          <w:lang w:eastAsia="zh-CN"/>
        </w:rPr>
        <w:t xml:space="preserve"> </w:t>
      </w:r>
      <w:r w:rsidRPr="00FC1ECE">
        <w:rPr>
          <w:sz w:val="22"/>
          <w:lang w:eastAsia="zh-CN"/>
        </w:rPr>
        <w:t>T</w:t>
      </w:r>
      <w:r w:rsidRPr="00FC1ECE">
        <w:rPr>
          <w:rFonts w:hint="eastAsia"/>
          <w:sz w:val="22"/>
          <w:lang w:eastAsia="zh-CN"/>
        </w:rPr>
        <w:t xml:space="preserve">he web server is composed of three modules, where the client interface accepts and forwards </w:t>
      </w:r>
      <w:r w:rsidRPr="00FC1ECE">
        <w:rPr>
          <w:sz w:val="22"/>
          <w:lang w:eastAsia="zh-CN"/>
        </w:rPr>
        <w:t>the</w:t>
      </w:r>
      <w:r w:rsidRPr="00FC1ECE">
        <w:rPr>
          <w:rFonts w:hint="eastAsia"/>
          <w:sz w:val="22"/>
          <w:lang w:eastAsia="zh-CN"/>
        </w:rPr>
        <w:t xml:space="preserve"> submitted requests to backend server, the backend server determines the logic of each request and invokes </w:t>
      </w:r>
      <w:r w:rsidR="007F3BAE" w:rsidRPr="00FC1ECE">
        <w:rPr>
          <w:rFonts w:hint="eastAsia"/>
          <w:sz w:val="22"/>
          <w:lang w:eastAsia="zh-CN"/>
        </w:rPr>
        <w:t xml:space="preserve">actions on corresponding models, and the asynchronous task scheduler </w:t>
      </w:r>
      <w:r w:rsidR="007F3BAE" w:rsidRPr="00FC1ECE">
        <w:rPr>
          <w:sz w:val="22"/>
          <w:lang w:eastAsia="zh-CN"/>
        </w:rPr>
        <w:t>manager</w:t>
      </w:r>
      <w:r w:rsidR="007F3BAE" w:rsidRPr="00FC1ECE">
        <w:rPr>
          <w:rFonts w:hint="eastAsia"/>
          <w:sz w:val="22"/>
          <w:lang w:eastAsia="zh-CN"/>
        </w:rPr>
        <w:t xml:space="preserve"> </w:t>
      </w:r>
      <w:r w:rsidR="00997871">
        <w:rPr>
          <w:sz w:val="22"/>
          <w:lang w:eastAsia="zh-CN"/>
        </w:rPr>
        <w:t xml:space="preserve">can interact with </w:t>
      </w:r>
      <w:r w:rsidR="007F3BAE" w:rsidRPr="00FC1ECE">
        <w:rPr>
          <w:rFonts w:hint="eastAsia"/>
          <w:sz w:val="22"/>
          <w:lang w:eastAsia="zh-CN"/>
        </w:rPr>
        <w:t xml:space="preserve">the web server resources </w:t>
      </w:r>
      <w:r w:rsidR="007F3BAE" w:rsidRPr="00FC1ECE">
        <w:rPr>
          <w:sz w:val="22"/>
          <w:lang w:eastAsia="zh-CN"/>
        </w:rPr>
        <w:t>asynchronously</w:t>
      </w:r>
      <w:r w:rsidR="007F3BAE" w:rsidRPr="00FC1ECE">
        <w:rPr>
          <w:rFonts w:hint="eastAsia"/>
          <w:sz w:val="22"/>
          <w:lang w:eastAsia="zh-CN"/>
        </w:rPr>
        <w:t xml:space="preserve"> so that long</w:t>
      </w:r>
      <w:r w:rsidR="00997871">
        <w:rPr>
          <w:sz w:val="22"/>
          <w:lang w:eastAsia="zh-CN"/>
        </w:rPr>
        <w:t xml:space="preserve"> running</w:t>
      </w:r>
      <w:r w:rsidR="007F3BAE" w:rsidRPr="00FC1ECE">
        <w:rPr>
          <w:rFonts w:hint="eastAsia"/>
          <w:sz w:val="22"/>
          <w:lang w:eastAsia="zh-CN"/>
        </w:rPr>
        <w:t xml:space="preserve"> jobs can be executed simultaneously.</w:t>
      </w:r>
    </w:p>
    <w:p w14:paraId="6959E882" w14:textId="77777777" w:rsidR="007F3BAE" w:rsidRDefault="007F3BAE" w:rsidP="00086D72">
      <w:pPr>
        <w:rPr>
          <w:sz w:val="24"/>
          <w:szCs w:val="24"/>
          <w:lang w:eastAsia="zh-CN"/>
        </w:rPr>
      </w:pPr>
    </w:p>
    <w:p w14:paraId="52BDBBFB" w14:textId="2DAA2518" w:rsidR="00062AC4" w:rsidRDefault="00062AC4" w:rsidP="00EC076B">
      <w:pPr>
        <w:spacing w:line="360" w:lineRule="auto"/>
        <w:outlineLvl w:val="0"/>
        <w:rPr>
          <w:sz w:val="24"/>
          <w:szCs w:val="24"/>
          <w:lang w:eastAsia="zh-CN"/>
        </w:rPr>
      </w:pPr>
    </w:p>
    <w:p w14:paraId="0C807E69" w14:textId="77777777" w:rsidR="00062AC4" w:rsidRDefault="00062AC4" w:rsidP="00EC076B">
      <w:pPr>
        <w:spacing w:line="360" w:lineRule="auto"/>
        <w:outlineLvl w:val="0"/>
        <w:rPr>
          <w:sz w:val="24"/>
          <w:szCs w:val="24"/>
          <w:lang w:eastAsia="zh-CN"/>
        </w:rPr>
      </w:pPr>
    </w:p>
    <w:p w14:paraId="387E3E3D" w14:textId="77777777" w:rsidR="00062AC4" w:rsidRDefault="00062AC4" w:rsidP="00EC076B">
      <w:pPr>
        <w:spacing w:line="360" w:lineRule="auto"/>
        <w:outlineLvl w:val="0"/>
        <w:rPr>
          <w:sz w:val="24"/>
          <w:szCs w:val="24"/>
          <w:lang w:eastAsia="zh-CN"/>
        </w:rPr>
      </w:pPr>
    </w:p>
    <w:p w14:paraId="5E26778F" w14:textId="77777777" w:rsidR="00062AC4" w:rsidRDefault="00062AC4" w:rsidP="00EC076B">
      <w:pPr>
        <w:spacing w:line="360" w:lineRule="auto"/>
        <w:outlineLvl w:val="0"/>
        <w:rPr>
          <w:sz w:val="24"/>
          <w:szCs w:val="24"/>
          <w:lang w:eastAsia="zh-CN"/>
        </w:rPr>
      </w:pPr>
    </w:p>
    <w:p w14:paraId="04C59B25" w14:textId="77777777" w:rsidR="00062AC4" w:rsidRDefault="00062AC4" w:rsidP="00EC076B">
      <w:pPr>
        <w:spacing w:line="360" w:lineRule="auto"/>
        <w:outlineLvl w:val="0"/>
        <w:rPr>
          <w:sz w:val="24"/>
          <w:szCs w:val="24"/>
          <w:lang w:eastAsia="zh-CN"/>
        </w:rPr>
      </w:pPr>
    </w:p>
    <w:p w14:paraId="2BDD8706" w14:textId="77777777" w:rsidR="00062AC4" w:rsidRDefault="00062AC4" w:rsidP="00EC076B">
      <w:pPr>
        <w:spacing w:line="360" w:lineRule="auto"/>
        <w:outlineLvl w:val="0"/>
        <w:rPr>
          <w:sz w:val="24"/>
          <w:szCs w:val="24"/>
          <w:lang w:eastAsia="zh-CN"/>
        </w:rPr>
      </w:pPr>
    </w:p>
    <w:p w14:paraId="6C91CDF0" w14:textId="77777777" w:rsidR="00062AC4" w:rsidRDefault="00062AC4" w:rsidP="00EC076B">
      <w:pPr>
        <w:spacing w:line="360" w:lineRule="auto"/>
        <w:outlineLvl w:val="0"/>
        <w:rPr>
          <w:sz w:val="24"/>
          <w:szCs w:val="24"/>
          <w:lang w:eastAsia="zh-CN"/>
        </w:rPr>
      </w:pPr>
    </w:p>
    <w:p w14:paraId="30966B72" w14:textId="77777777" w:rsidR="00062AC4" w:rsidRDefault="00062AC4" w:rsidP="00EC076B">
      <w:pPr>
        <w:spacing w:line="360" w:lineRule="auto"/>
        <w:outlineLvl w:val="0"/>
        <w:rPr>
          <w:sz w:val="24"/>
          <w:szCs w:val="24"/>
          <w:lang w:eastAsia="zh-CN"/>
        </w:rPr>
      </w:pPr>
    </w:p>
    <w:p w14:paraId="5CCEBE5C" w14:textId="53E17CE0" w:rsidR="00086D72" w:rsidRDefault="00EC076B" w:rsidP="00EC076B">
      <w:pPr>
        <w:spacing w:line="360" w:lineRule="auto"/>
        <w:outlineLvl w:val="0"/>
        <w:rPr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</w:rPr>
        <w:lastRenderedPageBreak/>
        <w:t xml:space="preserve">SUPPLEMENTARY </w:t>
      </w:r>
      <w:r>
        <w:rPr>
          <w:rFonts w:hint="eastAsia"/>
          <w:b/>
          <w:sz w:val="24"/>
          <w:szCs w:val="24"/>
          <w:lang w:eastAsia="zh-CN"/>
        </w:rPr>
        <w:t>EXAMPLES</w:t>
      </w:r>
    </w:p>
    <w:p w14:paraId="3C5765F8" w14:textId="3B31EE4A" w:rsidR="00062AC4" w:rsidRPr="00F31794" w:rsidRDefault="00062AC4" w:rsidP="00062AC4">
      <w:pPr>
        <w:outlineLvl w:val="0"/>
        <w:rPr>
          <w:b/>
          <w:i/>
          <w:sz w:val="24"/>
          <w:szCs w:val="24"/>
        </w:rPr>
      </w:pPr>
      <w:r w:rsidRPr="00F31794">
        <w:rPr>
          <w:b/>
          <w:i/>
          <w:sz w:val="24"/>
          <w:szCs w:val="24"/>
        </w:rPr>
        <w:t xml:space="preserve">Task 1. </w:t>
      </w:r>
      <w:r>
        <w:rPr>
          <w:b/>
          <w:i/>
          <w:sz w:val="24"/>
          <w:szCs w:val="24"/>
        </w:rPr>
        <w:t>Generating</w:t>
      </w:r>
      <w:r w:rsidRPr="00F31794">
        <w:rPr>
          <w:b/>
          <w:i/>
          <w:sz w:val="24"/>
          <w:szCs w:val="24"/>
        </w:rPr>
        <w:t xml:space="preserve"> contextual feature vector for protein sequences</w:t>
      </w:r>
    </w:p>
    <w:p w14:paraId="716F97A3" w14:textId="110C3DDB" w:rsidR="00062AC4" w:rsidRDefault="006D6159" w:rsidP="00062AC4">
      <w:pPr>
        <w:outlineLvl w:val="0"/>
        <w:rPr>
          <w:sz w:val="24"/>
          <w:szCs w:val="24"/>
          <w:lang w:eastAsia="zh-CN"/>
        </w:rPr>
      </w:pPr>
      <w:r>
        <w:rPr>
          <w:noProof/>
          <w:sz w:val="24"/>
          <w:szCs w:val="24"/>
          <w:lang w:eastAsia="zh-CN"/>
        </w:rPr>
        <w:drawing>
          <wp:inline distT="0" distB="0" distL="0" distR="0" wp14:anchorId="775283BA" wp14:editId="07952F1A">
            <wp:extent cx="5721350" cy="5727700"/>
            <wp:effectExtent l="0" t="0" r="0" b="12700"/>
            <wp:docPr id="2" name="Picture 2" descr="revised_images/Figure%20S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vised_images/Figure%20S3a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572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9377B" w14:textId="3862E83B" w:rsidR="00062AC4" w:rsidRPr="00CE4072" w:rsidRDefault="00062AC4" w:rsidP="00062AC4">
      <w:pPr>
        <w:jc w:val="center"/>
        <w:rPr>
          <w:sz w:val="22"/>
        </w:rPr>
      </w:pPr>
      <w:r w:rsidRPr="00CE4072">
        <w:rPr>
          <w:b/>
          <w:sz w:val="22"/>
        </w:rPr>
        <w:t>Figure S3 (</w:t>
      </w:r>
      <w:r w:rsidRPr="00CE4072">
        <w:rPr>
          <w:rFonts w:hint="eastAsia"/>
          <w:b/>
          <w:sz w:val="22"/>
        </w:rPr>
        <w:t>a</w:t>
      </w:r>
      <w:r w:rsidRPr="00CE4072">
        <w:rPr>
          <w:b/>
          <w:sz w:val="22"/>
        </w:rPr>
        <w:t>)</w:t>
      </w:r>
      <w:r w:rsidRPr="00CE4072">
        <w:rPr>
          <w:sz w:val="22"/>
        </w:rPr>
        <w:t xml:space="preserve">. </w:t>
      </w:r>
      <w:r w:rsidRPr="00CE4072">
        <w:rPr>
          <w:rFonts w:hint="eastAsia"/>
          <w:sz w:val="22"/>
        </w:rPr>
        <w:t xml:space="preserve">An example of </w:t>
      </w:r>
      <w:r w:rsidR="00C90916">
        <w:rPr>
          <w:sz w:val="22"/>
        </w:rPr>
        <w:t>using PhosC</w:t>
      </w:r>
      <w:r w:rsidR="00C90916">
        <w:rPr>
          <w:rFonts w:hint="eastAsia"/>
          <w:sz w:val="22"/>
          <w:lang w:eastAsia="zh-CN"/>
        </w:rPr>
        <w:t>ontext</w:t>
      </w:r>
      <w:r w:rsidRPr="00CE4072">
        <w:rPr>
          <w:sz w:val="22"/>
        </w:rPr>
        <w:t>2vec</w:t>
      </w:r>
      <w:r w:rsidRPr="00CE4072" w:rsidDel="009E5E0B">
        <w:rPr>
          <w:sz w:val="22"/>
        </w:rPr>
        <w:t xml:space="preserve"> </w:t>
      </w:r>
      <w:r w:rsidRPr="00CE4072">
        <w:rPr>
          <w:sz w:val="22"/>
        </w:rPr>
        <w:t>service for generating</w:t>
      </w:r>
      <w:r w:rsidRPr="00CE4072">
        <w:rPr>
          <w:rFonts w:hint="eastAsia"/>
          <w:sz w:val="22"/>
        </w:rPr>
        <w:t xml:space="preserve"> the </w:t>
      </w:r>
      <w:r w:rsidRPr="00CE4072">
        <w:rPr>
          <w:sz w:val="22"/>
        </w:rPr>
        <w:t>contextual</w:t>
      </w:r>
      <w:r w:rsidRPr="00CE4072">
        <w:rPr>
          <w:rFonts w:hint="eastAsia"/>
          <w:sz w:val="22"/>
        </w:rPr>
        <w:t xml:space="preserve"> vector for </w:t>
      </w:r>
      <w:r w:rsidRPr="00CE4072">
        <w:rPr>
          <w:sz w:val="22"/>
        </w:rPr>
        <w:t xml:space="preserve">the submitted </w:t>
      </w:r>
      <w:r w:rsidRPr="00CE4072">
        <w:rPr>
          <w:rFonts w:hint="eastAsia"/>
          <w:sz w:val="22"/>
        </w:rPr>
        <w:t>protein sequence</w:t>
      </w:r>
      <w:r w:rsidRPr="00CE4072">
        <w:rPr>
          <w:sz w:val="22"/>
        </w:rPr>
        <w:t>s (</w:t>
      </w:r>
      <w:proofErr w:type="spellStart"/>
      <w:r w:rsidRPr="00CE4072">
        <w:rPr>
          <w:sz w:val="22"/>
        </w:rPr>
        <w:t>UniProt</w:t>
      </w:r>
      <w:proofErr w:type="spellEnd"/>
      <w:r w:rsidRPr="00CE4072">
        <w:rPr>
          <w:sz w:val="22"/>
        </w:rPr>
        <w:t xml:space="preserve"> IDs:</w:t>
      </w:r>
      <w:r w:rsidRPr="00CE4072">
        <w:rPr>
          <w:rFonts w:hint="eastAsia"/>
          <w:sz w:val="22"/>
        </w:rPr>
        <w:t xml:space="preserve"> </w:t>
      </w:r>
      <w:r w:rsidRPr="00CE4072">
        <w:rPr>
          <w:sz w:val="22"/>
        </w:rPr>
        <w:t>O94811, P34998, O43602, and P53104)</w:t>
      </w:r>
      <w:r w:rsidRPr="00CE4072">
        <w:rPr>
          <w:rFonts w:hint="eastAsia"/>
          <w:sz w:val="22"/>
        </w:rPr>
        <w:t>.</w:t>
      </w:r>
    </w:p>
    <w:p w14:paraId="1F725FD9" w14:textId="77777777" w:rsidR="00062AC4" w:rsidRDefault="00062AC4" w:rsidP="00062AC4">
      <w:pPr>
        <w:jc w:val="center"/>
        <w:rPr>
          <w:sz w:val="24"/>
          <w:szCs w:val="24"/>
        </w:rPr>
      </w:pPr>
    </w:p>
    <w:p w14:paraId="01D3CC78" w14:textId="77777777" w:rsidR="00062AC4" w:rsidRPr="00B71A11" w:rsidRDefault="00062AC4" w:rsidP="00062AC4">
      <w:pPr>
        <w:outlineLvl w:val="0"/>
        <w:rPr>
          <w:b/>
          <w:i/>
          <w:sz w:val="24"/>
          <w:szCs w:val="24"/>
        </w:rPr>
      </w:pPr>
      <w:r w:rsidRPr="00B71A11">
        <w:rPr>
          <w:rFonts w:hint="eastAsia"/>
          <w:b/>
          <w:i/>
          <w:sz w:val="24"/>
          <w:szCs w:val="24"/>
        </w:rPr>
        <w:t xml:space="preserve">Task 2. Predicting general </w:t>
      </w:r>
      <w:r w:rsidRPr="00B71A11">
        <w:rPr>
          <w:b/>
          <w:i/>
          <w:sz w:val="24"/>
          <w:szCs w:val="24"/>
        </w:rPr>
        <w:t>phosphorylation</w:t>
      </w:r>
      <w:r w:rsidRPr="00B71A11">
        <w:rPr>
          <w:rFonts w:hint="eastAsia"/>
          <w:b/>
          <w:i/>
          <w:sz w:val="24"/>
          <w:szCs w:val="24"/>
        </w:rPr>
        <w:t xml:space="preserve"> site for </w:t>
      </w:r>
      <w:r w:rsidRPr="00B71A11">
        <w:rPr>
          <w:b/>
          <w:i/>
          <w:sz w:val="24"/>
          <w:szCs w:val="24"/>
        </w:rPr>
        <w:t>protein</w:t>
      </w:r>
      <w:r w:rsidRPr="00B71A11">
        <w:rPr>
          <w:rFonts w:hint="eastAsia"/>
          <w:b/>
          <w:i/>
          <w:sz w:val="24"/>
          <w:szCs w:val="24"/>
        </w:rPr>
        <w:t xml:space="preserve"> sequences</w:t>
      </w:r>
    </w:p>
    <w:p w14:paraId="53067194" w14:textId="0E62C13B" w:rsidR="00062AC4" w:rsidRDefault="006D6159" w:rsidP="00062AC4">
      <w:pPr>
        <w:outlineLvl w:val="0"/>
        <w:rPr>
          <w:sz w:val="24"/>
          <w:szCs w:val="24"/>
          <w:lang w:eastAsia="zh-CN"/>
        </w:rPr>
      </w:pPr>
      <w:r>
        <w:rPr>
          <w:noProof/>
          <w:sz w:val="24"/>
          <w:szCs w:val="24"/>
          <w:lang w:eastAsia="zh-CN"/>
        </w:rPr>
        <w:lastRenderedPageBreak/>
        <w:drawing>
          <wp:inline distT="0" distB="0" distL="0" distR="0" wp14:anchorId="19EAE2A2" wp14:editId="4880100E">
            <wp:extent cx="5727700" cy="5429250"/>
            <wp:effectExtent l="0" t="0" r="12700" b="6350"/>
            <wp:docPr id="3" name="Picture 3" descr="revised_images/Figure%20S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vised_images/Figure%20S3b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B3726" w14:textId="7530974C" w:rsidR="00062AC4" w:rsidRDefault="00062AC4" w:rsidP="00CE4072">
      <w:pPr>
        <w:jc w:val="center"/>
        <w:rPr>
          <w:sz w:val="24"/>
          <w:szCs w:val="24"/>
        </w:rPr>
      </w:pPr>
      <w:r w:rsidRPr="00CE4072">
        <w:rPr>
          <w:b/>
          <w:sz w:val="22"/>
        </w:rPr>
        <w:t>Figure S3 (</w:t>
      </w:r>
      <w:r w:rsidRPr="00CE4072">
        <w:rPr>
          <w:rFonts w:hint="eastAsia"/>
          <w:b/>
          <w:sz w:val="22"/>
        </w:rPr>
        <w:t>b</w:t>
      </w:r>
      <w:r w:rsidRPr="00CE4072">
        <w:rPr>
          <w:b/>
          <w:sz w:val="22"/>
        </w:rPr>
        <w:t>)</w:t>
      </w:r>
      <w:r w:rsidRPr="00CE4072">
        <w:rPr>
          <w:sz w:val="22"/>
        </w:rPr>
        <w:t xml:space="preserve">. </w:t>
      </w:r>
      <w:r w:rsidRPr="00CE4072">
        <w:rPr>
          <w:rFonts w:hint="eastAsia"/>
          <w:sz w:val="22"/>
        </w:rPr>
        <w:t xml:space="preserve">An example of </w:t>
      </w:r>
      <w:r w:rsidRPr="00CE4072">
        <w:rPr>
          <w:sz w:val="22"/>
        </w:rPr>
        <w:t xml:space="preserve">using </w:t>
      </w:r>
      <w:r w:rsidR="00C90916">
        <w:rPr>
          <w:rFonts w:hint="eastAsia"/>
          <w:sz w:val="22"/>
        </w:rPr>
        <w:t>PhosC</w:t>
      </w:r>
      <w:r w:rsidR="00C90916">
        <w:rPr>
          <w:rFonts w:hint="eastAsia"/>
          <w:sz w:val="22"/>
          <w:lang w:eastAsia="zh-CN"/>
        </w:rPr>
        <w:t>ontext</w:t>
      </w:r>
      <w:r w:rsidRPr="00CE4072">
        <w:rPr>
          <w:rFonts w:hint="eastAsia"/>
          <w:sz w:val="22"/>
        </w:rPr>
        <w:t>2vec</w:t>
      </w:r>
      <w:r w:rsidRPr="00CE4072" w:rsidDel="009E5E0B">
        <w:rPr>
          <w:rFonts w:hint="eastAsia"/>
          <w:sz w:val="22"/>
        </w:rPr>
        <w:t xml:space="preserve"> </w:t>
      </w:r>
      <w:r w:rsidRPr="00CE4072">
        <w:rPr>
          <w:sz w:val="22"/>
        </w:rPr>
        <w:t>server for predicting general phosphorylation</w:t>
      </w:r>
      <w:r w:rsidRPr="00CE4072">
        <w:rPr>
          <w:rFonts w:hint="eastAsia"/>
          <w:sz w:val="22"/>
        </w:rPr>
        <w:t xml:space="preserve"> site</w:t>
      </w:r>
      <w:r w:rsidRPr="00CE4072">
        <w:rPr>
          <w:sz w:val="22"/>
        </w:rPr>
        <w:t>s</w:t>
      </w:r>
      <w:r w:rsidRPr="00CE4072">
        <w:rPr>
          <w:rFonts w:hint="eastAsia"/>
          <w:sz w:val="22"/>
        </w:rPr>
        <w:t xml:space="preserve"> for </w:t>
      </w:r>
      <w:r w:rsidRPr="00CE4072">
        <w:rPr>
          <w:sz w:val="22"/>
        </w:rPr>
        <w:t xml:space="preserve">the submitted </w:t>
      </w:r>
      <w:r w:rsidRPr="00CE4072">
        <w:rPr>
          <w:rFonts w:hint="eastAsia"/>
          <w:sz w:val="22"/>
        </w:rPr>
        <w:t>protein sequence</w:t>
      </w:r>
      <w:r w:rsidRPr="00CE4072">
        <w:rPr>
          <w:sz w:val="22"/>
        </w:rPr>
        <w:t>s (</w:t>
      </w:r>
      <w:proofErr w:type="spellStart"/>
      <w:r w:rsidRPr="00CE4072">
        <w:rPr>
          <w:sz w:val="22"/>
        </w:rPr>
        <w:t>UniProt</w:t>
      </w:r>
      <w:proofErr w:type="spellEnd"/>
      <w:r w:rsidRPr="00CE4072">
        <w:rPr>
          <w:sz w:val="22"/>
        </w:rPr>
        <w:t xml:space="preserve"> IDs:</w:t>
      </w:r>
      <w:r w:rsidRPr="00CE4072">
        <w:rPr>
          <w:rFonts w:hint="eastAsia"/>
          <w:sz w:val="22"/>
        </w:rPr>
        <w:t xml:space="preserve"> </w:t>
      </w:r>
      <w:r w:rsidRPr="00CE4072">
        <w:rPr>
          <w:sz w:val="22"/>
        </w:rPr>
        <w:t>O94811, P34998, O43602 and P53104)</w:t>
      </w:r>
      <w:r w:rsidRPr="00CE4072">
        <w:rPr>
          <w:rFonts w:hint="eastAsia"/>
          <w:sz w:val="22"/>
        </w:rPr>
        <w:t>.</w:t>
      </w:r>
    </w:p>
    <w:p w14:paraId="0C93B677" w14:textId="77777777" w:rsidR="006D6159" w:rsidRDefault="006D6159" w:rsidP="00062AC4">
      <w:pPr>
        <w:outlineLvl w:val="0"/>
        <w:rPr>
          <w:b/>
          <w:i/>
          <w:sz w:val="24"/>
          <w:szCs w:val="24"/>
          <w:lang w:eastAsia="zh-CN"/>
        </w:rPr>
      </w:pPr>
    </w:p>
    <w:p w14:paraId="19CB9E04" w14:textId="77777777" w:rsidR="006D6159" w:rsidRDefault="006D6159" w:rsidP="00062AC4">
      <w:pPr>
        <w:outlineLvl w:val="0"/>
        <w:rPr>
          <w:b/>
          <w:i/>
          <w:sz w:val="24"/>
          <w:szCs w:val="24"/>
          <w:lang w:eastAsia="zh-CN"/>
        </w:rPr>
      </w:pPr>
    </w:p>
    <w:p w14:paraId="3379CE6E" w14:textId="77777777" w:rsidR="006D6159" w:rsidRDefault="006D6159" w:rsidP="00062AC4">
      <w:pPr>
        <w:outlineLvl w:val="0"/>
        <w:rPr>
          <w:b/>
          <w:i/>
          <w:sz w:val="24"/>
          <w:szCs w:val="24"/>
          <w:lang w:eastAsia="zh-CN"/>
        </w:rPr>
      </w:pPr>
    </w:p>
    <w:p w14:paraId="62F116AB" w14:textId="77777777" w:rsidR="006D6159" w:rsidRDefault="006D6159" w:rsidP="00062AC4">
      <w:pPr>
        <w:outlineLvl w:val="0"/>
        <w:rPr>
          <w:b/>
          <w:i/>
          <w:sz w:val="24"/>
          <w:szCs w:val="24"/>
          <w:lang w:eastAsia="zh-CN"/>
        </w:rPr>
      </w:pPr>
    </w:p>
    <w:p w14:paraId="55FF8D9D" w14:textId="77777777" w:rsidR="006D6159" w:rsidRDefault="006D6159" w:rsidP="00062AC4">
      <w:pPr>
        <w:outlineLvl w:val="0"/>
        <w:rPr>
          <w:b/>
          <w:i/>
          <w:sz w:val="24"/>
          <w:szCs w:val="24"/>
          <w:lang w:eastAsia="zh-CN"/>
        </w:rPr>
      </w:pPr>
    </w:p>
    <w:p w14:paraId="47E8A4AA" w14:textId="77777777" w:rsidR="006D6159" w:rsidRDefault="006D6159" w:rsidP="00062AC4">
      <w:pPr>
        <w:outlineLvl w:val="0"/>
        <w:rPr>
          <w:b/>
          <w:i/>
          <w:sz w:val="24"/>
          <w:szCs w:val="24"/>
          <w:lang w:eastAsia="zh-CN"/>
        </w:rPr>
      </w:pPr>
    </w:p>
    <w:p w14:paraId="4301E56D" w14:textId="77777777" w:rsidR="006D6159" w:rsidRDefault="006D6159" w:rsidP="00062AC4">
      <w:pPr>
        <w:outlineLvl w:val="0"/>
        <w:rPr>
          <w:b/>
          <w:i/>
          <w:sz w:val="24"/>
          <w:szCs w:val="24"/>
          <w:lang w:eastAsia="zh-CN"/>
        </w:rPr>
      </w:pPr>
    </w:p>
    <w:p w14:paraId="3ACB4E01" w14:textId="77777777" w:rsidR="006D6159" w:rsidRDefault="006D6159" w:rsidP="00062AC4">
      <w:pPr>
        <w:outlineLvl w:val="0"/>
        <w:rPr>
          <w:b/>
          <w:i/>
          <w:sz w:val="24"/>
          <w:szCs w:val="24"/>
          <w:lang w:eastAsia="zh-CN"/>
        </w:rPr>
      </w:pPr>
    </w:p>
    <w:p w14:paraId="247C5A2D" w14:textId="77777777" w:rsidR="006D6159" w:rsidRDefault="006D6159" w:rsidP="00062AC4">
      <w:pPr>
        <w:outlineLvl w:val="0"/>
        <w:rPr>
          <w:b/>
          <w:i/>
          <w:sz w:val="24"/>
          <w:szCs w:val="24"/>
          <w:lang w:eastAsia="zh-CN"/>
        </w:rPr>
      </w:pPr>
    </w:p>
    <w:p w14:paraId="33CF9495" w14:textId="77777777" w:rsidR="00062AC4" w:rsidRPr="00B71A11" w:rsidRDefault="00062AC4" w:rsidP="00062AC4">
      <w:pPr>
        <w:outlineLvl w:val="0"/>
        <w:rPr>
          <w:b/>
          <w:i/>
          <w:sz w:val="24"/>
          <w:szCs w:val="24"/>
        </w:rPr>
      </w:pPr>
      <w:r w:rsidRPr="00B71A11">
        <w:rPr>
          <w:rFonts w:hint="eastAsia"/>
          <w:b/>
          <w:i/>
          <w:sz w:val="24"/>
          <w:szCs w:val="24"/>
        </w:rPr>
        <w:lastRenderedPageBreak/>
        <w:t>Task 3. Predicting kinase-specific phosphorylation site prediction</w:t>
      </w:r>
    </w:p>
    <w:p w14:paraId="3D83E1A2" w14:textId="6DF5DFB3" w:rsidR="00062AC4" w:rsidRDefault="006D6159" w:rsidP="00062AC4">
      <w:pPr>
        <w:outlineLvl w:val="0"/>
        <w:rPr>
          <w:sz w:val="24"/>
          <w:szCs w:val="24"/>
        </w:rPr>
      </w:pPr>
      <w:r>
        <w:rPr>
          <w:noProof/>
          <w:sz w:val="24"/>
          <w:szCs w:val="24"/>
          <w:lang w:eastAsia="zh-CN"/>
        </w:rPr>
        <w:drawing>
          <wp:inline distT="0" distB="0" distL="0" distR="0" wp14:anchorId="2949DFB0" wp14:editId="0CB3EF74">
            <wp:extent cx="5727700" cy="2108200"/>
            <wp:effectExtent l="0" t="0" r="12700" b="0"/>
            <wp:docPr id="14" name="Picture 14" descr="revised_images/Figure%20S3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vised_images/Figure%20S3c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3E4F6" w14:textId="737EEB01" w:rsidR="00062AC4" w:rsidRPr="00CE4072" w:rsidRDefault="00062AC4" w:rsidP="00062AC4">
      <w:pPr>
        <w:jc w:val="center"/>
        <w:rPr>
          <w:sz w:val="22"/>
        </w:rPr>
      </w:pPr>
      <w:r w:rsidRPr="00CE4072">
        <w:rPr>
          <w:b/>
          <w:sz w:val="22"/>
        </w:rPr>
        <w:t>Figure S3 (</w:t>
      </w:r>
      <w:r w:rsidRPr="00CE4072">
        <w:rPr>
          <w:rFonts w:hint="eastAsia"/>
          <w:b/>
          <w:sz w:val="22"/>
        </w:rPr>
        <w:t>c</w:t>
      </w:r>
      <w:r w:rsidRPr="00CE4072">
        <w:rPr>
          <w:b/>
          <w:sz w:val="22"/>
        </w:rPr>
        <w:t>)</w:t>
      </w:r>
      <w:r w:rsidRPr="00CE4072">
        <w:rPr>
          <w:sz w:val="22"/>
        </w:rPr>
        <w:t xml:space="preserve">. </w:t>
      </w:r>
      <w:r w:rsidRPr="00CE4072">
        <w:rPr>
          <w:rFonts w:hint="eastAsia"/>
          <w:sz w:val="22"/>
        </w:rPr>
        <w:t xml:space="preserve">An example of </w:t>
      </w:r>
      <w:r w:rsidRPr="00CE4072">
        <w:rPr>
          <w:sz w:val="22"/>
        </w:rPr>
        <w:t xml:space="preserve">using </w:t>
      </w:r>
      <w:r w:rsidR="00027FAB">
        <w:rPr>
          <w:sz w:val="22"/>
        </w:rPr>
        <w:t>the web</w:t>
      </w:r>
      <w:r w:rsidR="00027FAB" w:rsidRPr="00CE4072" w:rsidDel="009E5E0B">
        <w:rPr>
          <w:rFonts w:hint="eastAsia"/>
          <w:sz w:val="22"/>
        </w:rPr>
        <w:t xml:space="preserve"> </w:t>
      </w:r>
      <w:r w:rsidR="00027FAB">
        <w:rPr>
          <w:sz w:val="22"/>
        </w:rPr>
        <w:t>server</w:t>
      </w:r>
      <w:r w:rsidR="00027FAB" w:rsidRPr="00CE4072">
        <w:rPr>
          <w:sz w:val="22"/>
        </w:rPr>
        <w:t xml:space="preserve"> </w:t>
      </w:r>
      <w:r w:rsidR="00027FAB">
        <w:rPr>
          <w:sz w:val="22"/>
        </w:rPr>
        <w:t>to</w:t>
      </w:r>
      <w:r w:rsidR="00027FAB" w:rsidRPr="00CE4072">
        <w:rPr>
          <w:sz w:val="22"/>
        </w:rPr>
        <w:t xml:space="preserve"> </w:t>
      </w:r>
      <w:r w:rsidRPr="00CE4072">
        <w:rPr>
          <w:sz w:val="22"/>
        </w:rPr>
        <w:t xml:space="preserve">predict </w:t>
      </w:r>
      <w:r w:rsidRPr="00CE4072">
        <w:rPr>
          <w:rFonts w:hint="eastAsia"/>
          <w:sz w:val="22"/>
        </w:rPr>
        <w:t>kinase-specific phosphorylation site</w:t>
      </w:r>
      <w:r w:rsidRPr="00CE4072">
        <w:rPr>
          <w:sz w:val="22"/>
        </w:rPr>
        <w:t>s</w:t>
      </w:r>
      <w:r w:rsidRPr="00CE4072">
        <w:rPr>
          <w:rFonts w:hint="eastAsia"/>
          <w:sz w:val="22"/>
        </w:rPr>
        <w:t xml:space="preserve"> for </w:t>
      </w:r>
      <w:r w:rsidRPr="00CE4072">
        <w:rPr>
          <w:sz w:val="22"/>
        </w:rPr>
        <w:t xml:space="preserve">the submitted </w:t>
      </w:r>
      <w:r w:rsidRPr="00CE4072">
        <w:rPr>
          <w:rFonts w:hint="eastAsia"/>
          <w:sz w:val="22"/>
        </w:rPr>
        <w:t>protein sequence</w:t>
      </w:r>
      <w:r w:rsidRPr="00CE4072">
        <w:rPr>
          <w:sz w:val="22"/>
        </w:rPr>
        <w:t>s</w:t>
      </w:r>
      <w:r w:rsidRPr="00CE4072">
        <w:rPr>
          <w:rFonts w:hint="eastAsia"/>
          <w:sz w:val="22"/>
        </w:rPr>
        <w:t xml:space="preserve"> </w:t>
      </w:r>
      <w:r w:rsidRPr="00CE4072">
        <w:rPr>
          <w:sz w:val="22"/>
        </w:rPr>
        <w:t>(</w:t>
      </w:r>
      <w:proofErr w:type="spellStart"/>
      <w:r w:rsidRPr="00CE4072">
        <w:rPr>
          <w:sz w:val="22"/>
        </w:rPr>
        <w:t>UniProt</w:t>
      </w:r>
      <w:proofErr w:type="spellEnd"/>
      <w:r w:rsidRPr="00CE4072">
        <w:rPr>
          <w:sz w:val="22"/>
        </w:rPr>
        <w:t xml:space="preserve"> IDs: O94811, P34998, O43602 and P53104).</w:t>
      </w:r>
    </w:p>
    <w:p w14:paraId="0423746F" w14:textId="77777777" w:rsidR="00062AC4" w:rsidRDefault="00062AC4" w:rsidP="00062AC4">
      <w:pPr>
        <w:outlineLvl w:val="0"/>
        <w:rPr>
          <w:b/>
          <w:sz w:val="24"/>
          <w:szCs w:val="24"/>
          <w:lang w:eastAsia="zh-CN"/>
        </w:rPr>
      </w:pPr>
    </w:p>
    <w:p w14:paraId="5264588C" w14:textId="77777777" w:rsidR="00062AC4" w:rsidRDefault="00062AC4" w:rsidP="00062AC4">
      <w:pPr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t>D</w:t>
      </w:r>
      <w:r>
        <w:rPr>
          <w:rFonts w:hint="eastAsia"/>
          <w:b/>
          <w:sz w:val="24"/>
          <w:szCs w:val="24"/>
        </w:rPr>
        <w:t xml:space="preserve">escription of the output of </w:t>
      </w:r>
      <w:r>
        <w:rPr>
          <w:b/>
          <w:sz w:val="24"/>
          <w:szCs w:val="24"/>
        </w:rPr>
        <w:t xml:space="preserve">the three </w:t>
      </w:r>
      <w:r>
        <w:rPr>
          <w:rFonts w:hint="eastAsia"/>
          <w:b/>
          <w:sz w:val="24"/>
          <w:szCs w:val="24"/>
        </w:rPr>
        <w:t>different tasks</w:t>
      </w:r>
    </w:p>
    <w:p w14:paraId="6EA5D4F0" w14:textId="7F8DE47D" w:rsidR="00062AC4" w:rsidRPr="00BB059C" w:rsidRDefault="00062AC4" w:rsidP="00062AC4">
      <w:pPr>
        <w:spacing w:before="0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For</w:t>
      </w:r>
      <w:r>
        <w:rPr>
          <w:rFonts w:hint="eastAsia"/>
          <w:color w:val="000000" w:themeColor="text1"/>
          <w:sz w:val="24"/>
          <w:szCs w:val="24"/>
        </w:rPr>
        <w:t xml:space="preserve"> the html</w:t>
      </w:r>
      <w:r>
        <w:rPr>
          <w:color w:val="000000" w:themeColor="text1"/>
          <w:sz w:val="24"/>
          <w:szCs w:val="24"/>
        </w:rPr>
        <w:t xml:space="preserve"> webpage</w:t>
      </w:r>
      <w:r>
        <w:rPr>
          <w:rFonts w:hint="eastAsia"/>
          <w:color w:val="000000" w:themeColor="text1"/>
          <w:sz w:val="24"/>
          <w:szCs w:val="24"/>
        </w:rPr>
        <w:t xml:space="preserve">-based output </w:t>
      </w:r>
      <w:r>
        <w:rPr>
          <w:color w:val="000000" w:themeColor="text1"/>
          <w:sz w:val="24"/>
          <w:szCs w:val="24"/>
        </w:rPr>
        <w:t>of</w:t>
      </w:r>
      <w:r>
        <w:rPr>
          <w:rFonts w:hint="eastAsia"/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</w:rPr>
        <w:t>phosphorylation</w:t>
      </w:r>
      <w:r>
        <w:rPr>
          <w:rFonts w:hint="eastAsia"/>
          <w:color w:val="000000" w:themeColor="text1"/>
          <w:sz w:val="24"/>
          <w:szCs w:val="24"/>
        </w:rPr>
        <w:t xml:space="preserve"> site prediction, </w:t>
      </w:r>
      <w:r>
        <w:rPr>
          <w:color w:val="000000" w:themeColor="text1"/>
          <w:sz w:val="24"/>
          <w:szCs w:val="24"/>
        </w:rPr>
        <w:t>a</w:t>
      </w:r>
      <w:r w:rsidRPr="00BB059C">
        <w:rPr>
          <w:rFonts w:hint="eastAsia"/>
          <w:color w:val="000000" w:themeColor="text1"/>
          <w:sz w:val="24"/>
          <w:szCs w:val="24"/>
        </w:rPr>
        <w:t xml:space="preserve"> summary repor</w:t>
      </w:r>
      <w:r>
        <w:rPr>
          <w:rFonts w:hint="eastAsia"/>
          <w:color w:val="000000" w:themeColor="text1"/>
          <w:sz w:val="24"/>
          <w:szCs w:val="24"/>
        </w:rPr>
        <w:t xml:space="preserve">t is </w:t>
      </w:r>
      <w:r>
        <w:rPr>
          <w:color w:val="000000" w:themeColor="text1"/>
          <w:sz w:val="24"/>
          <w:szCs w:val="24"/>
        </w:rPr>
        <w:t xml:space="preserve">provided </w:t>
      </w:r>
      <w:r>
        <w:rPr>
          <w:rFonts w:hint="eastAsia"/>
          <w:color w:val="000000" w:themeColor="text1"/>
          <w:sz w:val="24"/>
          <w:szCs w:val="24"/>
        </w:rPr>
        <w:t xml:space="preserve">in </w:t>
      </w:r>
      <w:r>
        <w:rPr>
          <w:color w:val="000000" w:themeColor="text1"/>
          <w:sz w:val="24"/>
          <w:szCs w:val="24"/>
        </w:rPr>
        <w:t>a</w:t>
      </w:r>
      <w:r>
        <w:rPr>
          <w:rFonts w:hint="eastAsia"/>
          <w:color w:val="000000" w:themeColor="text1"/>
          <w:sz w:val="24"/>
          <w:szCs w:val="24"/>
        </w:rPr>
        <w:t xml:space="preserve"> table for each </w:t>
      </w:r>
      <w:r>
        <w:rPr>
          <w:color w:val="000000" w:themeColor="text1"/>
          <w:sz w:val="24"/>
          <w:szCs w:val="24"/>
        </w:rPr>
        <w:t xml:space="preserve">of the submitted </w:t>
      </w:r>
      <w:r>
        <w:rPr>
          <w:rFonts w:hint="eastAsia"/>
          <w:color w:val="000000" w:themeColor="text1"/>
          <w:sz w:val="24"/>
          <w:szCs w:val="24"/>
        </w:rPr>
        <w:t>protein sequence</w:t>
      </w:r>
      <w:r>
        <w:rPr>
          <w:color w:val="000000" w:themeColor="text1"/>
          <w:sz w:val="24"/>
          <w:szCs w:val="24"/>
        </w:rPr>
        <w:t>s</w:t>
      </w:r>
      <w:r>
        <w:rPr>
          <w:rFonts w:hint="eastAsia"/>
          <w:color w:val="000000" w:themeColor="text1"/>
          <w:sz w:val="24"/>
          <w:szCs w:val="24"/>
        </w:rPr>
        <w:t>. Th</w:t>
      </w:r>
      <w:r w:rsidR="005D2672">
        <w:rPr>
          <w:color w:val="000000" w:themeColor="text1"/>
          <w:sz w:val="24"/>
          <w:szCs w:val="24"/>
        </w:rPr>
        <w:t>e prediction</w:t>
      </w:r>
      <w:r>
        <w:rPr>
          <w:rFonts w:hint="eastAsia"/>
          <w:color w:val="000000" w:themeColor="text1"/>
          <w:sz w:val="24"/>
          <w:szCs w:val="24"/>
        </w:rPr>
        <w:t xml:space="preserve"> output consists of </w:t>
      </w:r>
      <w:r w:rsidR="00C064EE">
        <w:rPr>
          <w:color w:val="000000" w:themeColor="text1"/>
          <w:sz w:val="24"/>
          <w:szCs w:val="24"/>
        </w:rPr>
        <w:t xml:space="preserve">the following </w:t>
      </w:r>
      <w:r>
        <w:rPr>
          <w:color w:val="000000" w:themeColor="text1"/>
          <w:sz w:val="24"/>
          <w:szCs w:val="24"/>
        </w:rPr>
        <w:t>seven</w:t>
      </w:r>
      <w:r>
        <w:rPr>
          <w:rFonts w:hint="eastAsia"/>
          <w:color w:val="000000" w:themeColor="text1"/>
          <w:sz w:val="24"/>
          <w:szCs w:val="24"/>
        </w:rPr>
        <w:t xml:space="preserve"> columns</w:t>
      </w:r>
      <w:r>
        <w:rPr>
          <w:color w:val="000000" w:themeColor="text1"/>
          <w:sz w:val="24"/>
          <w:szCs w:val="24"/>
        </w:rPr>
        <w:t>:</w:t>
      </w:r>
    </w:p>
    <w:p w14:paraId="6AE6F279" w14:textId="77777777" w:rsidR="00062AC4" w:rsidRPr="00BB059C" w:rsidRDefault="00062AC4" w:rsidP="00062AC4">
      <w:pPr>
        <w:pStyle w:val="a5"/>
        <w:numPr>
          <w:ilvl w:val="0"/>
          <w:numId w:val="2"/>
        </w:numPr>
        <w:spacing w:before="0"/>
        <w:contextualSpacing w:val="0"/>
        <w:rPr>
          <w:color w:val="000000" w:themeColor="text1"/>
          <w:sz w:val="24"/>
          <w:szCs w:val="24"/>
        </w:rPr>
      </w:pPr>
      <w:r w:rsidRPr="00BB059C">
        <w:rPr>
          <w:rFonts w:hint="eastAsia"/>
          <w:color w:val="000000" w:themeColor="text1"/>
          <w:sz w:val="24"/>
          <w:szCs w:val="24"/>
        </w:rPr>
        <w:t xml:space="preserve">Position: the position of the predicted </w:t>
      </w:r>
      <w:r>
        <w:rPr>
          <w:color w:val="000000" w:themeColor="text1"/>
          <w:sz w:val="24"/>
          <w:szCs w:val="24"/>
        </w:rPr>
        <w:t xml:space="preserve">phosphorylation </w:t>
      </w:r>
      <w:r w:rsidRPr="00BB059C">
        <w:rPr>
          <w:rFonts w:hint="eastAsia"/>
          <w:color w:val="000000" w:themeColor="text1"/>
          <w:sz w:val="24"/>
          <w:szCs w:val="24"/>
        </w:rPr>
        <w:t>site</w:t>
      </w:r>
      <w:r>
        <w:rPr>
          <w:color w:val="000000" w:themeColor="text1"/>
          <w:sz w:val="24"/>
          <w:szCs w:val="24"/>
        </w:rPr>
        <w:t xml:space="preserve"> in the submitted protein sequence</w:t>
      </w:r>
      <w:r w:rsidRPr="00BB059C">
        <w:rPr>
          <w:rFonts w:hint="eastAsia"/>
          <w:color w:val="000000" w:themeColor="text1"/>
          <w:sz w:val="24"/>
          <w:szCs w:val="24"/>
        </w:rPr>
        <w:t>;</w:t>
      </w:r>
    </w:p>
    <w:p w14:paraId="38F0EC64" w14:textId="77777777" w:rsidR="00062AC4" w:rsidRDefault="00062AC4" w:rsidP="00062AC4">
      <w:pPr>
        <w:pStyle w:val="a5"/>
        <w:numPr>
          <w:ilvl w:val="0"/>
          <w:numId w:val="2"/>
        </w:numPr>
        <w:spacing w:before="0"/>
        <w:contextualSpacing w:val="0"/>
        <w:rPr>
          <w:color w:val="000000" w:themeColor="text1"/>
          <w:sz w:val="24"/>
          <w:szCs w:val="24"/>
        </w:rPr>
      </w:pPr>
      <w:r w:rsidRPr="00BB059C">
        <w:rPr>
          <w:rFonts w:hint="eastAsia"/>
          <w:color w:val="000000" w:themeColor="text1"/>
          <w:sz w:val="24"/>
          <w:szCs w:val="24"/>
        </w:rPr>
        <w:t xml:space="preserve">Code: the </w:t>
      </w:r>
      <w:r>
        <w:rPr>
          <w:color w:val="000000" w:themeColor="text1"/>
          <w:sz w:val="24"/>
          <w:szCs w:val="24"/>
        </w:rPr>
        <w:t xml:space="preserve">one-letter amino acid </w:t>
      </w:r>
      <w:r w:rsidRPr="00BB059C">
        <w:rPr>
          <w:rFonts w:hint="eastAsia"/>
          <w:color w:val="000000" w:themeColor="text1"/>
          <w:sz w:val="24"/>
          <w:szCs w:val="24"/>
        </w:rPr>
        <w:t xml:space="preserve">residue of the </w:t>
      </w:r>
      <w:r>
        <w:rPr>
          <w:color w:val="000000" w:themeColor="text1"/>
          <w:sz w:val="24"/>
          <w:szCs w:val="24"/>
        </w:rPr>
        <w:t xml:space="preserve">predicted phosphorylation </w:t>
      </w:r>
      <w:r w:rsidRPr="00BB059C">
        <w:rPr>
          <w:rFonts w:hint="eastAsia"/>
          <w:color w:val="000000" w:themeColor="text1"/>
          <w:sz w:val="24"/>
          <w:szCs w:val="24"/>
        </w:rPr>
        <w:t>site;</w:t>
      </w:r>
    </w:p>
    <w:p w14:paraId="0DA9897B" w14:textId="77777777" w:rsidR="00062AC4" w:rsidRPr="00BB059C" w:rsidRDefault="00062AC4" w:rsidP="00062AC4">
      <w:pPr>
        <w:pStyle w:val="a5"/>
        <w:numPr>
          <w:ilvl w:val="0"/>
          <w:numId w:val="2"/>
        </w:numPr>
        <w:spacing w:before="0"/>
        <w:contextualSpacing w:val="0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Kinase: the corresponding kinase type whose potential phosphorylation </w:t>
      </w:r>
      <w:r w:rsidRPr="00BB059C">
        <w:rPr>
          <w:rFonts w:hint="eastAsia"/>
          <w:color w:val="000000" w:themeColor="text1"/>
          <w:sz w:val="24"/>
          <w:szCs w:val="24"/>
        </w:rPr>
        <w:t>site</w:t>
      </w:r>
      <w:r>
        <w:rPr>
          <w:color w:val="000000" w:themeColor="text1"/>
          <w:sz w:val="24"/>
          <w:szCs w:val="24"/>
        </w:rPr>
        <w:t>s will be predicted;</w:t>
      </w:r>
    </w:p>
    <w:p w14:paraId="3C0BDC4C" w14:textId="77777777" w:rsidR="00062AC4" w:rsidRPr="00BB059C" w:rsidRDefault="00062AC4" w:rsidP="00062AC4">
      <w:pPr>
        <w:pStyle w:val="a5"/>
        <w:numPr>
          <w:ilvl w:val="0"/>
          <w:numId w:val="2"/>
        </w:numPr>
        <w:spacing w:before="0"/>
        <w:contextualSpacing w:val="0"/>
        <w:rPr>
          <w:color w:val="000000" w:themeColor="text1"/>
          <w:sz w:val="24"/>
          <w:szCs w:val="24"/>
        </w:rPr>
      </w:pPr>
      <w:r w:rsidRPr="00BB059C">
        <w:rPr>
          <w:rFonts w:hint="eastAsia"/>
          <w:color w:val="000000" w:themeColor="text1"/>
          <w:sz w:val="24"/>
          <w:szCs w:val="24"/>
        </w:rPr>
        <w:t xml:space="preserve">Contexts: the contextual subsequence used </w:t>
      </w:r>
      <w:r>
        <w:rPr>
          <w:color w:val="000000" w:themeColor="text1"/>
          <w:sz w:val="24"/>
          <w:szCs w:val="24"/>
        </w:rPr>
        <w:t xml:space="preserve">by the server </w:t>
      </w:r>
      <w:r w:rsidRPr="00BB059C">
        <w:rPr>
          <w:rFonts w:hint="eastAsia"/>
          <w:color w:val="000000" w:themeColor="text1"/>
          <w:sz w:val="24"/>
          <w:szCs w:val="24"/>
        </w:rPr>
        <w:t>for generating the prot2vec</w:t>
      </w:r>
      <w:r>
        <w:rPr>
          <w:color w:val="000000" w:themeColor="text1"/>
          <w:sz w:val="24"/>
          <w:szCs w:val="24"/>
        </w:rPr>
        <w:t xml:space="preserve"> features</w:t>
      </w:r>
      <w:r w:rsidRPr="00BB059C">
        <w:rPr>
          <w:rFonts w:hint="eastAsia"/>
          <w:color w:val="000000" w:themeColor="text1"/>
          <w:sz w:val="24"/>
          <w:szCs w:val="24"/>
        </w:rPr>
        <w:t>;</w:t>
      </w:r>
    </w:p>
    <w:p w14:paraId="2E0F1452" w14:textId="77777777" w:rsidR="00062AC4" w:rsidRPr="00BB059C" w:rsidRDefault="00062AC4" w:rsidP="00062AC4">
      <w:pPr>
        <w:pStyle w:val="a5"/>
        <w:numPr>
          <w:ilvl w:val="0"/>
          <w:numId w:val="2"/>
        </w:numPr>
        <w:spacing w:before="0"/>
        <w:contextualSpacing w:val="0"/>
        <w:rPr>
          <w:color w:val="000000" w:themeColor="text1"/>
          <w:sz w:val="24"/>
          <w:szCs w:val="24"/>
        </w:rPr>
      </w:pPr>
      <w:r w:rsidRPr="00BB059C">
        <w:rPr>
          <w:rFonts w:hint="eastAsia"/>
          <w:color w:val="000000" w:themeColor="text1"/>
          <w:sz w:val="24"/>
          <w:szCs w:val="24"/>
        </w:rPr>
        <w:t xml:space="preserve">Score: the </w:t>
      </w:r>
      <w:r>
        <w:rPr>
          <w:color w:val="000000" w:themeColor="text1"/>
          <w:sz w:val="24"/>
          <w:szCs w:val="24"/>
        </w:rPr>
        <w:t xml:space="preserve">probability </w:t>
      </w:r>
      <w:r w:rsidRPr="00BB059C">
        <w:rPr>
          <w:rFonts w:hint="eastAsia"/>
          <w:color w:val="000000" w:themeColor="text1"/>
          <w:sz w:val="24"/>
          <w:szCs w:val="24"/>
        </w:rPr>
        <w:t xml:space="preserve">score for the </w:t>
      </w:r>
      <w:r>
        <w:rPr>
          <w:color w:val="000000" w:themeColor="text1"/>
          <w:sz w:val="24"/>
          <w:szCs w:val="24"/>
        </w:rPr>
        <w:t xml:space="preserve">predicted phosphorylation </w:t>
      </w:r>
      <w:r w:rsidRPr="00BB059C">
        <w:rPr>
          <w:color w:val="000000" w:themeColor="text1"/>
          <w:sz w:val="24"/>
          <w:szCs w:val="24"/>
        </w:rPr>
        <w:t>site;</w:t>
      </w:r>
    </w:p>
    <w:p w14:paraId="138B56EC" w14:textId="0E9CC42C" w:rsidR="00062AC4" w:rsidRPr="00BB059C" w:rsidRDefault="00062AC4" w:rsidP="00062AC4">
      <w:pPr>
        <w:pStyle w:val="a5"/>
        <w:numPr>
          <w:ilvl w:val="0"/>
          <w:numId w:val="2"/>
        </w:numPr>
        <w:spacing w:before="0"/>
        <w:contextualSpacing w:val="0"/>
        <w:rPr>
          <w:color w:val="000000" w:themeColor="text1"/>
          <w:sz w:val="24"/>
          <w:szCs w:val="24"/>
        </w:rPr>
      </w:pPr>
      <w:r w:rsidRPr="00BB059C">
        <w:rPr>
          <w:rFonts w:hint="eastAsia"/>
          <w:color w:val="000000" w:themeColor="text1"/>
          <w:sz w:val="24"/>
          <w:szCs w:val="24"/>
        </w:rPr>
        <w:t>Cut</w:t>
      </w:r>
      <w:r w:rsidR="00274BCC">
        <w:rPr>
          <w:rFonts w:hint="eastAsia"/>
          <w:color w:val="000000" w:themeColor="text1"/>
          <w:sz w:val="24"/>
          <w:szCs w:val="24"/>
          <w:lang w:eastAsia="zh-CN"/>
        </w:rPr>
        <w:t>-</w:t>
      </w:r>
      <w:r w:rsidRPr="00BB059C">
        <w:rPr>
          <w:rFonts w:hint="eastAsia"/>
          <w:color w:val="000000" w:themeColor="text1"/>
          <w:sz w:val="24"/>
          <w:szCs w:val="24"/>
        </w:rPr>
        <w:t xml:space="preserve">off: the </w:t>
      </w:r>
      <w:r w:rsidR="00274BCC">
        <w:rPr>
          <w:color w:val="000000" w:themeColor="text1"/>
          <w:sz w:val="24"/>
          <w:szCs w:val="24"/>
        </w:rPr>
        <w:t xml:space="preserve">designated </w:t>
      </w:r>
      <w:r>
        <w:rPr>
          <w:color w:val="000000" w:themeColor="text1"/>
          <w:sz w:val="24"/>
          <w:szCs w:val="24"/>
        </w:rPr>
        <w:t>prediction cutoff value;</w:t>
      </w:r>
    </w:p>
    <w:p w14:paraId="639259FF" w14:textId="77777777" w:rsidR="00062AC4" w:rsidRDefault="00062AC4" w:rsidP="00062AC4">
      <w:pPr>
        <w:pStyle w:val="a5"/>
        <w:numPr>
          <w:ilvl w:val="0"/>
          <w:numId w:val="2"/>
        </w:numPr>
        <w:spacing w:before="0"/>
        <w:contextualSpacing w:val="0"/>
        <w:rPr>
          <w:color w:val="000000" w:themeColor="text1"/>
          <w:sz w:val="24"/>
          <w:szCs w:val="24"/>
        </w:rPr>
      </w:pPr>
      <w:r w:rsidRPr="00BF4AA6">
        <w:rPr>
          <w:color w:val="000000" w:themeColor="text1"/>
          <w:sz w:val="24"/>
          <w:szCs w:val="24"/>
        </w:rPr>
        <w:t>Annotation</w:t>
      </w:r>
      <w:r w:rsidRPr="00BB059C">
        <w:rPr>
          <w:rFonts w:hint="eastAsia"/>
          <w:color w:val="000000" w:themeColor="text1"/>
          <w:sz w:val="24"/>
          <w:szCs w:val="24"/>
        </w:rPr>
        <w:t xml:space="preserve">: </w:t>
      </w:r>
      <w:r>
        <w:rPr>
          <w:color w:val="000000" w:themeColor="text1"/>
          <w:sz w:val="24"/>
          <w:szCs w:val="24"/>
        </w:rPr>
        <w:t xml:space="preserve">this column indicates </w:t>
      </w:r>
      <w:r w:rsidRPr="00BB059C">
        <w:rPr>
          <w:rFonts w:hint="eastAsia"/>
          <w:color w:val="000000" w:themeColor="text1"/>
          <w:sz w:val="24"/>
          <w:szCs w:val="24"/>
        </w:rPr>
        <w:t xml:space="preserve">whether </w:t>
      </w:r>
      <w:r>
        <w:rPr>
          <w:color w:val="000000" w:themeColor="text1"/>
          <w:sz w:val="24"/>
          <w:szCs w:val="24"/>
        </w:rPr>
        <w:t>a residue is predicted to be a phosphorylation site</w:t>
      </w:r>
      <w:r w:rsidRPr="00BB059C">
        <w:rPr>
          <w:rFonts w:hint="eastAsia"/>
          <w:color w:val="000000" w:themeColor="text1"/>
          <w:sz w:val="24"/>
          <w:szCs w:val="24"/>
        </w:rPr>
        <w:t>.</w:t>
      </w:r>
      <w:r>
        <w:rPr>
          <w:color w:val="000000" w:themeColor="text1"/>
          <w:sz w:val="24"/>
          <w:szCs w:val="24"/>
        </w:rPr>
        <w:t xml:space="preserve"> “Yes” indicates that a given site is a positive prediction.</w:t>
      </w:r>
    </w:p>
    <w:p w14:paraId="009389AC" w14:textId="77777777" w:rsidR="00062AC4" w:rsidRDefault="00062AC4" w:rsidP="00062AC4">
      <w:pPr>
        <w:spacing w:before="0"/>
        <w:rPr>
          <w:color w:val="000000" w:themeColor="text1"/>
          <w:sz w:val="24"/>
          <w:szCs w:val="24"/>
        </w:rPr>
      </w:pPr>
    </w:p>
    <w:p w14:paraId="37152C87" w14:textId="1AE7E90B" w:rsidR="00062AC4" w:rsidRDefault="00062AC4" w:rsidP="00062AC4">
      <w:pPr>
        <w:spacing w:before="0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For</w:t>
      </w:r>
      <w:r>
        <w:rPr>
          <w:rFonts w:hint="eastAsia"/>
          <w:color w:val="000000" w:themeColor="text1"/>
          <w:sz w:val="24"/>
          <w:szCs w:val="24"/>
        </w:rPr>
        <w:t xml:space="preserve"> the graph-based output </w:t>
      </w:r>
      <w:r>
        <w:rPr>
          <w:color w:val="000000" w:themeColor="text1"/>
          <w:sz w:val="24"/>
          <w:szCs w:val="24"/>
        </w:rPr>
        <w:t>of</w:t>
      </w:r>
      <w:r>
        <w:rPr>
          <w:rFonts w:hint="eastAsia"/>
          <w:color w:val="000000" w:themeColor="text1"/>
          <w:sz w:val="24"/>
          <w:szCs w:val="24"/>
        </w:rPr>
        <w:t xml:space="preserve"> phosphorylation site prediction, </w:t>
      </w:r>
      <w:r>
        <w:rPr>
          <w:color w:val="000000" w:themeColor="text1"/>
          <w:sz w:val="24"/>
          <w:szCs w:val="24"/>
        </w:rPr>
        <w:t xml:space="preserve">a graphical representation is generated </w:t>
      </w:r>
      <w:r>
        <w:rPr>
          <w:rFonts w:hint="eastAsia"/>
          <w:color w:val="000000" w:themeColor="text1"/>
          <w:sz w:val="24"/>
          <w:szCs w:val="24"/>
        </w:rPr>
        <w:t xml:space="preserve">for each </w:t>
      </w:r>
      <w:r>
        <w:rPr>
          <w:color w:val="000000" w:themeColor="text1"/>
          <w:sz w:val="24"/>
          <w:szCs w:val="24"/>
        </w:rPr>
        <w:t xml:space="preserve">submitted </w:t>
      </w:r>
      <w:r>
        <w:rPr>
          <w:rFonts w:hint="eastAsia"/>
          <w:color w:val="000000" w:themeColor="text1"/>
          <w:sz w:val="24"/>
          <w:szCs w:val="24"/>
        </w:rPr>
        <w:t>sequence. In th</w:t>
      </w:r>
      <w:r>
        <w:rPr>
          <w:color w:val="000000" w:themeColor="text1"/>
          <w:sz w:val="24"/>
          <w:szCs w:val="24"/>
        </w:rPr>
        <w:t>e</w:t>
      </w:r>
      <w:r>
        <w:rPr>
          <w:rFonts w:hint="eastAsia"/>
          <w:color w:val="000000" w:themeColor="text1"/>
          <w:sz w:val="24"/>
          <w:szCs w:val="24"/>
        </w:rPr>
        <w:t xml:space="preserve"> graph</w:t>
      </w:r>
      <w:r w:rsidR="004F01E7">
        <w:rPr>
          <w:color w:val="000000" w:themeColor="text1"/>
          <w:sz w:val="24"/>
          <w:szCs w:val="24"/>
        </w:rPr>
        <w:t>ical output</w:t>
      </w:r>
      <w:r>
        <w:rPr>
          <w:rFonts w:hint="eastAsia"/>
          <w:color w:val="000000" w:themeColor="text1"/>
          <w:sz w:val="24"/>
          <w:szCs w:val="24"/>
        </w:rPr>
        <w:t>, d</w:t>
      </w:r>
      <w:r w:rsidRPr="00A853E2">
        <w:rPr>
          <w:rFonts w:hint="eastAsia"/>
          <w:color w:val="000000" w:themeColor="text1"/>
          <w:sz w:val="24"/>
          <w:szCs w:val="24"/>
        </w:rPr>
        <w:t>ifferent color</w:t>
      </w:r>
      <w:r>
        <w:rPr>
          <w:rFonts w:hint="eastAsia"/>
          <w:color w:val="000000" w:themeColor="text1"/>
          <w:sz w:val="24"/>
          <w:szCs w:val="24"/>
        </w:rPr>
        <w:t>s</w:t>
      </w:r>
      <w:r w:rsidRPr="00A853E2">
        <w:rPr>
          <w:rFonts w:hint="eastAsia"/>
          <w:color w:val="000000" w:themeColor="text1"/>
          <w:sz w:val="24"/>
          <w:szCs w:val="24"/>
        </w:rPr>
        <w:t xml:space="preserve"> represent different </w:t>
      </w:r>
      <w:r>
        <w:rPr>
          <w:color w:val="000000" w:themeColor="text1"/>
          <w:sz w:val="24"/>
          <w:szCs w:val="24"/>
        </w:rPr>
        <w:t xml:space="preserve">phosphorylation </w:t>
      </w:r>
      <w:r w:rsidRPr="00A853E2">
        <w:rPr>
          <w:rFonts w:hint="eastAsia"/>
          <w:color w:val="000000" w:themeColor="text1"/>
          <w:sz w:val="24"/>
          <w:szCs w:val="24"/>
        </w:rPr>
        <w:t>s</w:t>
      </w:r>
      <w:r>
        <w:rPr>
          <w:rFonts w:hint="eastAsia"/>
          <w:color w:val="000000" w:themeColor="text1"/>
          <w:sz w:val="24"/>
          <w:szCs w:val="24"/>
        </w:rPr>
        <w:t>ites</w:t>
      </w:r>
      <w:r>
        <w:rPr>
          <w:color w:val="000000" w:themeColor="text1"/>
          <w:sz w:val="24"/>
          <w:szCs w:val="24"/>
        </w:rPr>
        <w:t xml:space="preserve"> or </w:t>
      </w:r>
      <w:r>
        <w:rPr>
          <w:rFonts w:hint="eastAsia"/>
          <w:color w:val="000000" w:themeColor="text1"/>
          <w:sz w:val="24"/>
          <w:szCs w:val="24"/>
        </w:rPr>
        <w:t>kinases</w:t>
      </w:r>
      <w:r>
        <w:rPr>
          <w:color w:val="000000" w:themeColor="text1"/>
          <w:sz w:val="24"/>
          <w:szCs w:val="24"/>
        </w:rPr>
        <w:t>,</w:t>
      </w:r>
      <w:r>
        <w:rPr>
          <w:rFonts w:hint="eastAsia"/>
          <w:color w:val="000000" w:themeColor="text1"/>
          <w:sz w:val="24"/>
          <w:szCs w:val="24"/>
        </w:rPr>
        <w:t xml:space="preserve"> t</w:t>
      </w:r>
      <w:r w:rsidRPr="00A853E2">
        <w:rPr>
          <w:rFonts w:hint="eastAsia"/>
          <w:color w:val="000000" w:themeColor="text1"/>
          <w:sz w:val="24"/>
          <w:szCs w:val="24"/>
        </w:rPr>
        <w:t xml:space="preserve">he Y-axis represents the </w:t>
      </w:r>
      <w:r>
        <w:rPr>
          <w:color w:val="000000" w:themeColor="text1"/>
          <w:sz w:val="24"/>
          <w:szCs w:val="24"/>
        </w:rPr>
        <w:t xml:space="preserve">probability </w:t>
      </w:r>
      <w:r w:rsidRPr="00A853E2">
        <w:rPr>
          <w:rFonts w:hint="eastAsia"/>
          <w:color w:val="000000" w:themeColor="text1"/>
          <w:sz w:val="24"/>
          <w:szCs w:val="24"/>
        </w:rPr>
        <w:t xml:space="preserve">scores </w:t>
      </w:r>
      <w:r>
        <w:rPr>
          <w:color w:val="000000" w:themeColor="text1"/>
          <w:sz w:val="24"/>
          <w:szCs w:val="24"/>
        </w:rPr>
        <w:t xml:space="preserve">for the given site, </w:t>
      </w:r>
      <w:r w:rsidRPr="00A853E2">
        <w:rPr>
          <w:rFonts w:hint="eastAsia"/>
          <w:color w:val="000000" w:themeColor="text1"/>
          <w:sz w:val="24"/>
          <w:szCs w:val="24"/>
        </w:rPr>
        <w:t xml:space="preserve">while the X-axis represents the </w:t>
      </w:r>
      <w:r>
        <w:rPr>
          <w:color w:val="000000" w:themeColor="text1"/>
          <w:sz w:val="24"/>
          <w:szCs w:val="24"/>
        </w:rPr>
        <w:t xml:space="preserve">residue </w:t>
      </w:r>
      <w:r w:rsidRPr="00A853E2">
        <w:rPr>
          <w:rFonts w:hint="eastAsia"/>
          <w:color w:val="000000" w:themeColor="text1"/>
          <w:sz w:val="24"/>
          <w:szCs w:val="24"/>
        </w:rPr>
        <w:t xml:space="preserve">position of the </w:t>
      </w:r>
      <w:r>
        <w:rPr>
          <w:color w:val="000000" w:themeColor="text1"/>
          <w:sz w:val="24"/>
          <w:szCs w:val="24"/>
        </w:rPr>
        <w:t xml:space="preserve">predicted phosphorylation </w:t>
      </w:r>
      <w:r w:rsidRPr="00A853E2">
        <w:rPr>
          <w:rFonts w:hint="eastAsia"/>
          <w:color w:val="000000" w:themeColor="text1"/>
          <w:sz w:val="24"/>
          <w:szCs w:val="24"/>
        </w:rPr>
        <w:t xml:space="preserve">site in the </w:t>
      </w:r>
      <w:r>
        <w:rPr>
          <w:color w:val="000000" w:themeColor="text1"/>
          <w:sz w:val="24"/>
          <w:szCs w:val="24"/>
        </w:rPr>
        <w:t xml:space="preserve">submitted </w:t>
      </w:r>
      <w:r w:rsidRPr="00A853E2">
        <w:rPr>
          <w:rFonts w:hint="eastAsia"/>
          <w:color w:val="000000" w:themeColor="text1"/>
          <w:sz w:val="24"/>
          <w:szCs w:val="24"/>
        </w:rPr>
        <w:t>sequence.</w:t>
      </w:r>
      <w:r>
        <w:rPr>
          <w:color w:val="000000" w:themeColor="text1"/>
          <w:sz w:val="24"/>
          <w:szCs w:val="24"/>
        </w:rPr>
        <w:t xml:space="preserve"> </w:t>
      </w:r>
      <w:r w:rsidRPr="00145AF5">
        <w:rPr>
          <w:rFonts w:hint="eastAsia"/>
          <w:b/>
          <w:sz w:val="24"/>
          <w:szCs w:val="24"/>
        </w:rPr>
        <w:t>Fig</w:t>
      </w:r>
      <w:r>
        <w:rPr>
          <w:b/>
          <w:sz w:val="24"/>
          <w:szCs w:val="24"/>
        </w:rPr>
        <w:t>ure</w:t>
      </w:r>
      <w:r w:rsidR="004D17AE">
        <w:rPr>
          <w:rFonts w:hint="eastAsia"/>
          <w:b/>
          <w:sz w:val="24"/>
          <w:szCs w:val="24"/>
        </w:rPr>
        <w:t xml:space="preserve"> S</w:t>
      </w:r>
      <w:r w:rsidR="004D17AE">
        <w:rPr>
          <w:rFonts w:hint="eastAsia"/>
          <w:b/>
          <w:sz w:val="24"/>
          <w:szCs w:val="24"/>
          <w:lang w:eastAsia="zh-CN"/>
        </w:rPr>
        <w:t>4</w:t>
      </w:r>
      <w:r w:rsidRPr="00145AF5">
        <w:rPr>
          <w:rFonts w:hint="eastAsia"/>
          <w:b/>
          <w:sz w:val="24"/>
          <w:szCs w:val="24"/>
        </w:rPr>
        <w:t xml:space="preserve"> (a)</w:t>
      </w:r>
      <w:r>
        <w:rPr>
          <w:rFonts w:hint="eastAsia"/>
          <w:sz w:val="24"/>
          <w:szCs w:val="24"/>
        </w:rPr>
        <w:t xml:space="preserve"> and </w:t>
      </w:r>
      <w:r w:rsidRPr="00145AF5">
        <w:rPr>
          <w:rFonts w:hint="eastAsia"/>
          <w:b/>
          <w:sz w:val="24"/>
          <w:szCs w:val="24"/>
        </w:rPr>
        <w:t>(b)</w:t>
      </w:r>
      <w:r>
        <w:rPr>
          <w:b/>
          <w:sz w:val="24"/>
          <w:szCs w:val="24"/>
        </w:rPr>
        <w:t xml:space="preserve"> </w:t>
      </w:r>
      <w:r w:rsidRPr="00F31794">
        <w:rPr>
          <w:sz w:val="24"/>
          <w:szCs w:val="24"/>
        </w:rPr>
        <w:t>below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provide</w:t>
      </w:r>
      <w:r>
        <w:rPr>
          <w:rFonts w:hint="eastAsia"/>
          <w:sz w:val="24"/>
          <w:szCs w:val="24"/>
        </w:rPr>
        <w:t xml:space="preserve"> </w:t>
      </w:r>
      <w:r w:rsidR="00A73A3E">
        <w:rPr>
          <w:sz w:val="24"/>
          <w:szCs w:val="24"/>
        </w:rPr>
        <w:t xml:space="preserve">respective </w:t>
      </w:r>
      <w:r>
        <w:rPr>
          <w:sz w:val="24"/>
          <w:szCs w:val="24"/>
        </w:rPr>
        <w:t>examples</w:t>
      </w:r>
      <w:r>
        <w:rPr>
          <w:rFonts w:hint="eastAsia"/>
          <w:sz w:val="24"/>
          <w:szCs w:val="24"/>
        </w:rPr>
        <w:t xml:space="preserve"> of the html-based and </w:t>
      </w:r>
      <w:r>
        <w:rPr>
          <w:sz w:val="24"/>
          <w:szCs w:val="24"/>
        </w:rPr>
        <w:t xml:space="preserve">the </w:t>
      </w:r>
      <w:r>
        <w:rPr>
          <w:rFonts w:hint="eastAsia"/>
          <w:sz w:val="24"/>
          <w:szCs w:val="24"/>
        </w:rPr>
        <w:t>graph-based output</w:t>
      </w:r>
      <w:r>
        <w:rPr>
          <w:sz w:val="24"/>
          <w:szCs w:val="24"/>
        </w:rPr>
        <w:t>s</w:t>
      </w:r>
      <w:r>
        <w:rPr>
          <w:rFonts w:hint="eastAsia"/>
          <w:sz w:val="24"/>
          <w:szCs w:val="24"/>
        </w:rPr>
        <w:t xml:space="preserve"> for </w:t>
      </w:r>
      <w:r>
        <w:rPr>
          <w:sz w:val="24"/>
          <w:szCs w:val="24"/>
        </w:rPr>
        <w:t xml:space="preserve">the </w:t>
      </w:r>
      <w:r>
        <w:rPr>
          <w:rFonts w:hint="eastAsia"/>
          <w:sz w:val="24"/>
          <w:szCs w:val="24"/>
        </w:rPr>
        <w:t xml:space="preserve">protein sequence </w:t>
      </w:r>
      <w:r>
        <w:rPr>
          <w:sz w:val="24"/>
          <w:szCs w:val="24"/>
        </w:rPr>
        <w:t>(</w:t>
      </w:r>
      <w:proofErr w:type="spellStart"/>
      <w:r>
        <w:rPr>
          <w:sz w:val="24"/>
          <w:szCs w:val="24"/>
        </w:rPr>
        <w:t>UniProt</w:t>
      </w:r>
      <w:proofErr w:type="spellEnd"/>
      <w:r>
        <w:rPr>
          <w:sz w:val="24"/>
          <w:szCs w:val="24"/>
        </w:rPr>
        <w:t xml:space="preserve"> ID: O43602)</w:t>
      </w:r>
      <w:r>
        <w:rPr>
          <w:rFonts w:hint="eastAsia"/>
          <w:sz w:val="24"/>
          <w:szCs w:val="24"/>
        </w:rPr>
        <w:t>.</w:t>
      </w:r>
    </w:p>
    <w:p w14:paraId="425A14DB" w14:textId="77777777" w:rsidR="00062AC4" w:rsidRPr="00A87678" w:rsidRDefault="00062AC4" w:rsidP="00062AC4">
      <w:pPr>
        <w:spacing w:before="0" w:after="0"/>
        <w:rPr>
          <w:sz w:val="24"/>
          <w:szCs w:val="24"/>
        </w:rPr>
      </w:pPr>
    </w:p>
    <w:p w14:paraId="18480409" w14:textId="3CA47FF1" w:rsidR="00062AC4" w:rsidRDefault="006D6159" w:rsidP="006D6159">
      <w:pPr>
        <w:jc w:val="center"/>
        <w:outlineLvl w:val="0"/>
        <w:rPr>
          <w:sz w:val="24"/>
          <w:szCs w:val="24"/>
          <w:lang w:eastAsia="zh-CN"/>
        </w:rPr>
      </w:pPr>
      <w:r>
        <w:rPr>
          <w:noProof/>
          <w:sz w:val="24"/>
          <w:szCs w:val="24"/>
          <w:lang w:eastAsia="zh-CN"/>
        </w:rPr>
        <w:lastRenderedPageBreak/>
        <w:drawing>
          <wp:inline distT="0" distB="0" distL="0" distR="0" wp14:anchorId="6497E566" wp14:editId="1A0996C7">
            <wp:extent cx="5727700" cy="6438900"/>
            <wp:effectExtent l="0" t="0" r="12700" b="12700"/>
            <wp:docPr id="15" name="Picture 15" descr="revised_images/Figure%20S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vised_images/Figure%20S4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C1FBB" w14:textId="2DF970B9" w:rsidR="00062AC4" w:rsidRPr="00CE4072" w:rsidRDefault="00062AC4" w:rsidP="00062AC4">
      <w:pPr>
        <w:jc w:val="center"/>
        <w:rPr>
          <w:sz w:val="22"/>
        </w:rPr>
      </w:pPr>
      <w:r w:rsidRPr="00CE4072">
        <w:rPr>
          <w:b/>
          <w:sz w:val="22"/>
        </w:rPr>
        <w:t>Figure S</w:t>
      </w:r>
      <w:r w:rsidRPr="00CE4072">
        <w:rPr>
          <w:rFonts w:hint="eastAsia"/>
          <w:b/>
          <w:sz w:val="22"/>
        </w:rPr>
        <w:t>4</w:t>
      </w:r>
      <w:r w:rsidRPr="00CE4072">
        <w:rPr>
          <w:sz w:val="22"/>
        </w:rPr>
        <w:t>.</w:t>
      </w:r>
      <w:r w:rsidRPr="00CE4072">
        <w:rPr>
          <w:b/>
          <w:sz w:val="22"/>
        </w:rPr>
        <w:t xml:space="preserve"> (a)</w:t>
      </w:r>
      <w:r w:rsidRPr="00CE4072">
        <w:rPr>
          <w:sz w:val="22"/>
        </w:rPr>
        <w:t xml:space="preserve"> </w:t>
      </w:r>
      <w:r w:rsidRPr="00CE4072">
        <w:rPr>
          <w:rFonts w:hint="eastAsia"/>
          <w:sz w:val="22"/>
        </w:rPr>
        <w:t>The html</w:t>
      </w:r>
      <w:r w:rsidRPr="00CE4072">
        <w:rPr>
          <w:sz w:val="22"/>
        </w:rPr>
        <w:t xml:space="preserve"> webpage</w:t>
      </w:r>
      <w:r w:rsidRPr="00CE4072">
        <w:rPr>
          <w:rFonts w:hint="eastAsia"/>
          <w:sz w:val="22"/>
        </w:rPr>
        <w:t xml:space="preserve">-based and </w:t>
      </w:r>
      <w:r w:rsidRPr="00CE4072">
        <w:rPr>
          <w:b/>
          <w:sz w:val="22"/>
        </w:rPr>
        <w:t>(b)</w:t>
      </w:r>
      <w:r w:rsidRPr="00CE4072">
        <w:rPr>
          <w:sz w:val="22"/>
        </w:rPr>
        <w:t xml:space="preserve"> </w:t>
      </w:r>
      <w:r w:rsidRPr="00CE4072">
        <w:rPr>
          <w:rFonts w:hint="eastAsia"/>
          <w:sz w:val="22"/>
        </w:rPr>
        <w:t>the graph-based output</w:t>
      </w:r>
      <w:r w:rsidRPr="00CE4072">
        <w:rPr>
          <w:sz w:val="22"/>
        </w:rPr>
        <w:t>s</w:t>
      </w:r>
      <w:r w:rsidRPr="00CE4072">
        <w:rPr>
          <w:rFonts w:hint="eastAsia"/>
          <w:sz w:val="22"/>
        </w:rPr>
        <w:t xml:space="preserve"> of kinase-specific phosphorylation site prediction</w:t>
      </w:r>
      <w:r w:rsidRPr="00CE4072">
        <w:rPr>
          <w:sz w:val="22"/>
        </w:rPr>
        <w:t>s</w:t>
      </w:r>
      <w:r w:rsidRPr="00CE4072">
        <w:rPr>
          <w:rFonts w:hint="eastAsia"/>
          <w:sz w:val="22"/>
        </w:rPr>
        <w:t xml:space="preserve"> for </w:t>
      </w:r>
      <w:r w:rsidRPr="00CE4072">
        <w:rPr>
          <w:sz w:val="22"/>
        </w:rPr>
        <w:t xml:space="preserve">one submitted </w:t>
      </w:r>
      <w:r w:rsidRPr="00CE4072">
        <w:rPr>
          <w:rFonts w:hint="eastAsia"/>
          <w:sz w:val="22"/>
        </w:rPr>
        <w:t xml:space="preserve">protein </w:t>
      </w:r>
      <w:r w:rsidRPr="00CE4072">
        <w:rPr>
          <w:sz w:val="22"/>
        </w:rPr>
        <w:t>(</w:t>
      </w:r>
      <w:proofErr w:type="spellStart"/>
      <w:r w:rsidRPr="00CE4072">
        <w:rPr>
          <w:sz w:val="22"/>
        </w:rPr>
        <w:t>UniProt</w:t>
      </w:r>
      <w:proofErr w:type="spellEnd"/>
      <w:r w:rsidRPr="00CE4072">
        <w:rPr>
          <w:sz w:val="22"/>
        </w:rPr>
        <w:t xml:space="preserve"> ID: O43602)</w:t>
      </w:r>
      <w:r w:rsidRPr="00CE4072">
        <w:rPr>
          <w:rFonts w:hint="eastAsia"/>
          <w:sz w:val="22"/>
        </w:rPr>
        <w:t>.</w:t>
      </w:r>
    </w:p>
    <w:p w14:paraId="394E1DAD" w14:textId="77777777" w:rsidR="00570072" w:rsidRDefault="00570072" w:rsidP="00CE4072">
      <w:pPr>
        <w:spacing w:before="120"/>
        <w:rPr>
          <w:lang w:eastAsia="zh-CN"/>
        </w:rPr>
      </w:pPr>
    </w:p>
    <w:p w14:paraId="0DCD0869" w14:textId="77777777" w:rsidR="006D6159" w:rsidRDefault="006D6159" w:rsidP="00CE4072">
      <w:pPr>
        <w:spacing w:before="120"/>
        <w:rPr>
          <w:lang w:eastAsia="zh-CN"/>
        </w:rPr>
      </w:pPr>
    </w:p>
    <w:p w14:paraId="5A19AE65" w14:textId="26442DF6" w:rsidR="00623EE8" w:rsidRPr="00CE4072" w:rsidRDefault="00623EE8" w:rsidP="00B72C36">
      <w:pPr>
        <w:rPr>
          <w:b/>
          <w:sz w:val="24"/>
          <w:szCs w:val="24"/>
        </w:rPr>
      </w:pPr>
      <w:r w:rsidRPr="00CE4072">
        <w:rPr>
          <w:b/>
          <w:sz w:val="24"/>
          <w:szCs w:val="24"/>
        </w:rPr>
        <w:t>References:</w:t>
      </w:r>
    </w:p>
    <w:p w14:paraId="7AB46445" w14:textId="41928494" w:rsidR="00027FAB" w:rsidRPr="00027FAB" w:rsidRDefault="00570072" w:rsidP="00027FAB">
      <w:pPr>
        <w:pStyle w:val="EndNoteBibliography"/>
        <w:spacing w:before="0" w:after="0"/>
        <w:ind w:left="720" w:hanging="720"/>
        <w:rPr>
          <w:noProof/>
          <w:sz w:val="22"/>
        </w:rPr>
      </w:pPr>
      <w:r w:rsidRPr="00027FAB">
        <w:rPr>
          <w:sz w:val="22"/>
        </w:rPr>
        <w:fldChar w:fldCharType="begin"/>
      </w:r>
      <w:r w:rsidRPr="00027FAB">
        <w:rPr>
          <w:sz w:val="22"/>
        </w:rPr>
        <w:instrText xml:space="preserve"> ADDIN EN.REFLIST </w:instrText>
      </w:r>
      <w:r w:rsidRPr="00027FAB">
        <w:rPr>
          <w:sz w:val="22"/>
        </w:rPr>
        <w:fldChar w:fldCharType="separate"/>
      </w:r>
      <w:r w:rsidR="00704AEF" w:rsidRPr="00027FAB">
        <w:rPr>
          <w:noProof/>
          <w:sz w:val="22"/>
        </w:rPr>
        <w:t>1.</w:t>
      </w:r>
      <w:r w:rsidR="00704AEF" w:rsidRPr="00027FAB">
        <w:rPr>
          <w:noProof/>
          <w:sz w:val="22"/>
        </w:rPr>
        <w:tab/>
        <w:t xml:space="preserve">Xue, Y., et al., </w:t>
      </w:r>
      <w:r w:rsidR="00704AEF" w:rsidRPr="00027FAB">
        <w:rPr>
          <w:i/>
          <w:noProof/>
          <w:sz w:val="22"/>
        </w:rPr>
        <w:t>GPS 2.0, a tool to predict kinase-specific phosphorylation sites in hierarchy.</w:t>
      </w:r>
      <w:r w:rsidR="00704AEF" w:rsidRPr="00027FAB">
        <w:rPr>
          <w:noProof/>
          <w:sz w:val="22"/>
        </w:rPr>
        <w:t xml:space="preserve"> Molecular &amp; cellular proteomics, 2008. </w:t>
      </w:r>
      <w:r w:rsidR="00704AEF" w:rsidRPr="00027FAB">
        <w:rPr>
          <w:b/>
          <w:noProof/>
          <w:sz w:val="22"/>
        </w:rPr>
        <w:t>7</w:t>
      </w:r>
      <w:r w:rsidR="00704AEF" w:rsidRPr="00027FAB">
        <w:rPr>
          <w:noProof/>
          <w:sz w:val="22"/>
        </w:rPr>
        <w:t>(9): p. 1598-1608.</w:t>
      </w:r>
    </w:p>
    <w:p w14:paraId="251CDC33" w14:textId="2CF50B0B" w:rsidR="00027FAB" w:rsidRPr="00027FAB" w:rsidRDefault="00704AEF" w:rsidP="00027FAB">
      <w:pPr>
        <w:pStyle w:val="EndNoteBibliography"/>
        <w:spacing w:before="0" w:after="0"/>
        <w:ind w:left="720" w:hanging="720"/>
        <w:rPr>
          <w:noProof/>
          <w:sz w:val="22"/>
        </w:rPr>
      </w:pPr>
      <w:r w:rsidRPr="00027FAB">
        <w:rPr>
          <w:noProof/>
          <w:sz w:val="22"/>
        </w:rPr>
        <w:t>2.</w:t>
      </w:r>
      <w:r w:rsidRPr="00027FAB">
        <w:rPr>
          <w:noProof/>
          <w:sz w:val="22"/>
        </w:rPr>
        <w:tab/>
        <w:t xml:space="preserve">Consortium., U., </w:t>
      </w:r>
      <w:r w:rsidRPr="00027FAB">
        <w:rPr>
          <w:i/>
          <w:noProof/>
          <w:sz w:val="22"/>
        </w:rPr>
        <w:t>UniProt: a hub for protein information.</w:t>
      </w:r>
      <w:r w:rsidRPr="00027FAB">
        <w:rPr>
          <w:noProof/>
          <w:sz w:val="22"/>
        </w:rPr>
        <w:t xml:space="preserve"> Nucleic Acids Research, 2015. </w:t>
      </w:r>
      <w:r w:rsidRPr="00027FAB">
        <w:rPr>
          <w:b/>
          <w:noProof/>
          <w:sz w:val="22"/>
        </w:rPr>
        <w:t>43</w:t>
      </w:r>
      <w:r w:rsidRPr="00027FAB">
        <w:rPr>
          <w:noProof/>
          <w:sz w:val="22"/>
        </w:rPr>
        <w:t>(D1): p. D204-D212.</w:t>
      </w:r>
    </w:p>
    <w:p w14:paraId="577E0F21" w14:textId="77777777" w:rsidR="00704AEF" w:rsidRPr="00027FAB" w:rsidRDefault="00704AEF" w:rsidP="00027FAB">
      <w:pPr>
        <w:pStyle w:val="EndNoteBibliography"/>
        <w:spacing w:before="0" w:after="0"/>
        <w:ind w:left="720" w:hanging="720"/>
        <w:rPr>
          <w:noProof/>
          <w:sz w:val="22"/>
        </w:rPr>
      </w:pPr>
      <w:r w:rsidRPr="00027FAB">
        <w:rPr>
          <w:noProof/>
          <w:sz w:val="22"/>
        </w:rPr>
        <w:t>3.</w:t>
      </w:r>
      <w:r w:rsidRPr="00027FAB">
        <w:rPr>
          <w:noProof/>
          <w:sz w:val="22"/>
        </w:rPr>
        <w:tab/>
        <w:t xml:space="preserve">Dinkel, H., et al., </w:t>
      </w:r>
      <w:r w:rsidRPr="00027FAB">
        <w:rPr>
          <w:i/>
          <w:noProof/>
          <w:sz w:val="22"/>
        </w:rPr>
        <w:t>Phospho. ELM: a database of phosphorylation sites—update 2011.</w:t>
      </w:r>
      <w:r w:rsidRPr="00027FAB">
        <w:rPr>
          <w:noProof/>
          <w:sz w:val="22"/>
        </w:rPr>
        <w:t xml:space="preserve"> Nucleic acids research, 2011. </w:t>
      </w:r>
      <w:r w:rsidRPr="00027FAB">
        <w:rPr>
          <w:b/>
          <w:noProof/>
          <w:sz w:val="22"/>
        </w:rPr>
        <w:t>39</w:t>
      </w:r>
      <w:r w:rsidRPr="00027FAB">
        <w:rPr>
          <w:noProof/>
          <w:sz w:val="22"/>
        </w:rPr>
        <w:t>(suppl 1): p. D261-D267.</w:t>
      </w:r>
    </w:p>
    <w:p w14:paraId="6B097753" w14:textId="2C16E73F" w:rsidR="000D7593" w:rsidRPr="00B72C36" w:rsidRDefault="00570072" w:rsidP="00027FAB">
      <w:r w:rsidRPr="00027FAB">
        <w:rPr>
          <w:sz w:val="22"/>
        </w:rPr>
        <w:lastRenderedPageBreak/>
        <w:fldChar w:fldCharType="end"/>
      </w:r>
    </w:p>
    <w:sectPr w:rsidR="000D7593" w:rsidRPr="00B72C36" w:rsidSect="005E5A2F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293A2D" w14:textId="77777777" w:rsidR="007102D2" w:rsidRDefault="007102D2" w:rsidP="00FD2F45">
      <w:pPr>
        <w:spacing w:before="0" w:after="0"/>
      </w:pPr>
      <w:r>
        <w:separator/>
      </w:r>
    </w:p>
  </w:endnote>
  <w:endnote w:type="continuationSeparator" w:id="0">
    <w:p w14:paraId="1290B27D" w14:textId="77777777" w:rsidR="007102D2" w:rsidRDefault="007102D2" w:rsidP="00FD2F45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26CEA8" w14:textId="77777777" w:rsidR="007102D2" w:rsidRDefault="007102D2" w:rsidP="00FD2F45">
      <w:pPr>
        <w:spacing w:before="0" w:after="0"/>
      </w:pPr>
      <w:r>
        <w:separator/>
      </w:r>
    </w:p>
  </w:footnote>
  <w:footnote w:type="continuationSeparator" w:id="0">
    <w:p w14:paraId="631A0391" w14:textId="77777777" w:rsidR="007102D2" w:rsidRDefault="007102D2" w:rsidP="00FD2F45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02A34F4"/>
    <w:multiLevelType w:val="hybridMultilevel"/>
    <w:tmpl w:val="6E7ADFAE"/>
    <w:lvl w:ilvl="0" w:tplc="0BA27FA6">
      <w:start w:val="1"/>
      <w:numFmt w:val="lowerLetter"/>
      <w:lvlText w:val="(%1)"/>
      <w:lvlJc w:val="left"/>
      <w:pPr>
        <w:ind w:left="720" w:hanging="360"/>
      </w:pPr>
      <w:rPr>
        <w:rFonts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A24E9E"/>
    <w:multiLevelType w:val="hybridMultilevel"/>
    <w:tmpl w:val="B65A48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FDE13F3"/>
    <w:multiLevelType w:val="hybridMultilevel"/>
    <w:tmpl w:val="4AF051E0"/>
    <w:lvl w:ilvl="0" w:tplc="C5444DC8">
      <w:start w:val="1"/>
      <w:numFmt w:val="lowerLetter"/>
      <w:lvlText w:val="(%1)"/>
      <w:lvlJc w:val="left"/>
      <w:pPr>
        <w:ind w:left="720" w:hanging="360"/>
      </w:pPr>
      <w:rPr>
        <w:rFonts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720"/>
  <w:drawingGridHorizontalSpacing w:val="10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umbered&lt;/Style&gt;&lt;LeftDelim&gt;{&lt;/LeftDelim&gt;&lt;RightDelim&gt;}&lt;/RightDelim&gt;&lt;FontName&gt;Times New Roman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w2s9pes2dppfdwep5a4vwzx0rzffxr2wt902&quot;&gt;My EndNote Library&lt;record-ids&gt;&lt;item&gt;173&lt;/item&gt;&lt;item&gt;180&lt;/item&gt;&lt;item&gt;195&lt;/item&gt;&lt;/record-ids&gt;&lt;/item&gt;&lt;/Libraries&gt;"/>
  </w:docVars>
  <w:rsids>
    <w:rsidRoot w:val="00BD483E"/>
    <w:rsid w:val="0000394F"/>
    <w:rsid w:val="00027FAB"/>
    <w:rsid w:val="00062AC4"/>
    <w:rsid w:val="000733A2"/>
    <w:rsid w:val="00077A10"/>
    <w:rsid w:val="000801FB"/>
    <w:rsid w:val="00084F51"/>
    <w:rsid w:val="00086D72"/>
    <w:rsid w:val="00087900"/>
    <w:rsid w:val="000A7A0F"/>
    <w:rsid w:val="000C0422"/>
    <w:rsid w:val="000D7593"/>
    <w:rsid w:val="000F6E24"/>
    <w:rsid w:val="0013446B"/>
    <w:rsid w:val="001474F8"/>
    <w:rsid w:val="00167EFE"/>
    <w:rsid w:val="00171D04"/>
    <w:rsid w:val="001915F5"/>
    <w:rsid w:val="00192AFC"/>
    <w:rsid w:val="00197831"/>
    <w:rsid w:val="001A596F"/>
    <w:rsid w:val="001B135D"/>
    <w:rsid w:val="001B7D08"/>
    <w:rsid w:val="001C5A09"/>
    <w:rsid w:val="001C7A0E"/>
    <w:rsid w:val="001F0678"/>
    <w:rsid w:val="001F23C3"/>
    <w:rsid w:val="00205B22"/>
    <w:rsid w:val="00235544"/>
    <w:rsid w:val="00255D44"/>
    <w:rsid w:val="00274BCC"/>
    <w:rsid w:val="00284C02"/>
    <w:rsid w:val="002B366B"/>
    <w:rsid w:val="002E5BC2"/>
    <w:rsid w:val="002F07DA"/>
    <w:rsid w:val="00320DB5"/>
    <w:rsid w:val="00344E01"/>
    <w:rsid w:val="00365C53"/>
    <w:rsid w:val="00385B58"/>
    <w:rsid w:val="003B42C4"/>
    <w:rsid w:val="003C3C69"/>
    <w:rsid w:val="003D7E39"/>
    <w:rsid w:val="003E4E3B"/>
    <w:rsid w:val="003F1628"/>
    <w:rsid w:val="003F5636"/>
    <w:rsid w:val="003F7CF0"/>
    <w:rsid w:val="003F7D7E"/>
    <w:rsid w:val="004033B5"/>
    <w:rsid w:val="0043615C"/>
    <w:rsid w:val="004464E0"/>
    <w:rsid w:val="00456411"/>
    <w:rsid w:val="004832AD"/>
    <w:rsid w:val="004935A1"/>
    <w:rsid w:val="00496412"/>
    <w:rsid w:val="004976CB"/>
    <w:rsid w:val="004A2072"/>
    <w:rsid w:val="004A566B"/>
    <w:rsid w:val="004D17AE"/>
    <w:rsid w:val="004D27F7"/>
    <w:rsid w:val="004D35DC"/>
    <w:rsid w:val="004E3DD0"/>
    <w:rsid w:val="004F01E7"/>
    <w:rsid w:val="005131A8"/>
    <w:rsid w:val="0053726B"/>
    <w:rsid w:val="00545696"/>
    <w:rsid w:val="005477B6"/>
    <w:rsid w:val="005515B2"/>
    <w:rsid w:val="00570072"/>
    <w:rsid w:val="00573044"/>
    <w:rsid w:val="005A2D63"/>
    <w:rsid w:val="005B30E9"/>
    <w:rsid w:val="005D2672"/>
    <w:rsid w:val="005E5A2F"/>
    <w:rsid w:val="006032EA"/>
    <w:rsid w:val="00605636"/>
    <w:rsid w:val="00611842"/>
    <w:rsid w:val="00611FB2"/>
    <w:rsid w:val="00623EE8"/>
    <w:rsid w:val="00635D98"/>
    <w:rsid w:val="00653EF0"/>
    <w:rsid w:val="00654A76"/>
    <w:rsid w:val="00664B5E"/>
    <w:rsid w:val="00682F1B"/>
    <w:rsid w:val="00684495"/>
    <w:rsid w:val="006D537C"/>
    <w:rsid w:val="006D6159"/>
    <w:rsid w:val="006F334B"/>
    <w:rsid w:val="00704AEF"/>
    <w:rsid w:val="007102D2"/>
    <w:rsid w:val="00713390"/>
    <w:rsid w:val="00723864"/>
    <w:rsid w:val="00726D3F"/>
    <w:rsid w:val="0075234E"/>
    <w:rsid w:val="00793245"/>
    <w:rsid w:val="007A6CC6"/>
    <w:rsid w:val="007B7465"/>
    <w:rsid w:val="007D2F54"/>
    <w:rsid w:val="007F3BAE"/>
    <w:rsid w:val="007F5885"/>
    <w:rsid w:val="0081227A"/>
    <w:rsid w:val="00883E09"/>
    <w:rsid w:val="00893090"/>
    <w:rsid w:val="008A008E"/>
    <w:rsid w:val="008A66CB"/>
    <w:rsid w:val="008E4C37"/>
    <w:rsid w:val="008F5DC4"/>
    <w:rsid w:val="0090080D"/>
    <w:rsid w:val="00911E31"/>
    <w:rsid w:val="00913132"/>
    <w:rsid w:val="00922B73"/>
    <w:rsid w:val="00935278"/>
    <w:rsid w:val="00942A6D"/>
    <w:rsid w:val="00942F03"/>
    <w:rsid w:val="00944295"/>
    <w:rsid w:val="0094467C"/>
    <w:rsid w:val="009450E0"/>
    <w:rsid w:val="009470A1"/>
    <w:rsid w:val="0095142D"/>
    <w:rsid w:val="00997871"/>
    <w:rsid w:val="009B6B80"/>
    <w:rsid w:val="009C4A76"/>
    <w:rsid w:val="009F4972"/>
    <w:rsid w:val="009F68D1"/>
    <w:rsid w:val="00A00831"/>
    <w:rsid w:val="00A0178D"/>
    <w:rsid w:val="00A02A6E"/>
    <w:rsid w:val="00A26975"/>
    <w:rsid w:val="00A271D7"/>
    <w:rsid w:val="00A60EC8"/>
    <w:rsid w:val="00A73A3E"/>
    <w:rsid w:val="00A851B1"/>
    <w:rsid w:val="00A9604B"/>
    <w:rsid w:val="00AC2ADC"/>
    <w:rsid w:val="00AC6C01"/>
    <w:rsid w:val="00AF07F7"/>
    <w:rsid w:val="00B12FBC"/>
    <w:rsid w:val="00B4280F"/>
    <w:rsid w:val="00B43507"/>
    <w:rsid w:val="00B536BC"/>
    <w:rsid w:val="00B64D25"/>
    <w:rsid w:val="00B72C36"/>
    <w:rsid w:val="00BB3306"/>
    <w:rsid w:val="00BD483E"/>
    <w:rsid w:val="00C064EE"/>
    <w:rsid w:val="00C25D5D"/>
    <w:rsid w:val="00C30678"/>
    <w:rsid w:val="00C370CA"/>
    <w:rsid w:val="00C44FE6"/>
    <w:rsid w:val="00C509C9"/>
    <w:rsid w:val="00C53534"/>
    <w:rsid w:val="00C71042"/>
    <w:rsid w:val="00C90916"/>
    <w:rsid w:val="00C927FB"/>
    <w:rsid w:val="00CC05E6"/>
    <w:rsid w:val="00CC6414"/>
    <w:rsid w:val="00CD1F4E"/>
    <w:rsid w:val="00CE4072"/>
    <w:rsid w:val="00CE4E43"/>
    <w:rsid w:val="00D03FA6"/>
    <w:rsid w:val="00D364E9"/>
    <w:rsid w:val="00D47E42"/>
    <w:rsid w:val="00D52C51"/>
    <w:rsid w:val="00D60A79"/>
    <w:rsid w:val="00D60C53"/>
    <w:rsid w:val="00D72584"/>
    <w:rsid w:val="00DA6836"/>
    <w:rsid w:val="00DA7187"/>
    <w:rsid w:val="00DC634C"/>
    <w:rsid w:val="00DF752E"/>
    <w:rsid w:val="00E25010"/>
    <w:rsid w:val="00E44F11"/>
    <w:rsid w:val="00E543ED"/>
    <w:rsid w:val="00E5445D"/>
    <w:rsid w:val="00EA05F9"/>
    <w:rsid w:val="00EA23BF"/>
    <w:rsid w:val="00EC076B"/>
    <w:rsid w:val="00ED5F71"/>
    <w:rsid w:val="00ED60EE"/>
    <w:rsid w:val="00EF1820"/>
    <w:rsid w:val="00F12AD6"/>
    <w:rsid w:val="00F25518"/>
    <w:rsid w:val="00F26E3F"/>
    <w:rsid w:val="00F46A23"/>
    <w:rsid w:val="00F82E4E"/>
    <w:rsid w:val="00F845CC"/>
    <w:rsid w:val="00FA502D"/>
    <w:rsid w:val="00FA75EA"/>
    <w:rsid w:val="00FB0AC6"/>
    <w:rsid w:val="00FC1ECE"/>
    <w:rsid w:val="00FC513E"/>
    <w:rsid w:val="00FD2EAC"/>
    <w:rsid w:val="00FD2F45"/>
    <w:rsid w:val="00FD3D88"/>
    <w:rsid w:val="00FF056C"/>
    <w:rsid w:val="00FF3740"/>
    <w:rsid w:val="00FF5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50E77C8"/>
  <w14:defaultImageDpi w14:val="3276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宋体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D537C"/>
    <w:pPr>
      <w:spacing w:before="240" w:after="120"/>
      <w:jc w:val="both"/>
    </w:pPr>
    <w:rPr>
      <w:rFonts w:ascii="Times New Roman" w:hAnsi="Times New Roman" w:cs="Times New Roman"/>
      <w:sz w:val="20"/>
      <w:szCs w:val="22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0072"/>
    <w:pPr>
      <w:spacing w:before="0" w:after="0"/>
    </w:pPr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570072"/>
    <w:rPr>
      <w:rFonts w:ascii="Times New Roman" w:hAnsi="Times New Roman" w:cs="Times New Roman"/>
      <w:sz w:val="18"/>
      <w:szCs w:val="18"/>
      <w:lang w:val="en-US"/>
    </w:rPr>
  </w:style>
  <w:style w:type="paragraph" w:customStyle="1" w:styleId="EndNoteBibliographyTitle">
    <w:name w:val="EndNote Bibliography Title"/>
    <w:basedOn w:val="a"/>
    <w:rsid w:val="00570072"/>
    <w:pPr>
      <w:spacing w:after="0"/>
      <w:jc w:val="center"/>
    </w:pPr>
  </w:style>
  <w:style w:type="paragraph" w:customStyle="1" w:styleId="EndNoteBibliography">
    <w:name w:val="EndNote Bibliography"/>
    <w:basedOn w:val="a"/>
    <w:rsid w:val="00570072"/>
  </w:style>
  <w:style w:type="paragraph" w:styleId="a5">
    <w:name w:val="List Paragraph"/>
    <w:basedOn w:val="a"/>
    <w:uiPriority w:val="72"/>
    <w:qFormat/>
    <w:rsid w:val="00FC513E"/>
    <w:pPr>
      <w:ind w:left="720"/>
      <w:contextualSpacing/>
    </w:pPr>
  </w:style>
  <w:style w:type="table" w:styleId="a6">
    <w:name w:val="Table Grid"/>
    <w:basedOn w:val="a1"/>
    <w:uiPriority w:val="39"/>
    <w:rsid w:val="0053726B"/>
    <w:rPr>
      <w:rFonts w:ascii="Calibri" w:hAnsi="Calibri" w:cs="Times New Roman"/>
      <w:sz w:val="20"/>
      <w:szCs w:val="20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D2F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FD2F45"/>
    <w:rPr>
      <w:rFonts w:ascii="Times New Roman" w:hAnsi="Times New Roman" w:cs="Times New Roman"/>
      <w:sz w:val="18"/>
      <w:szCs w:val="18"/>
      <w:lang w:val="en-US"/>
    </w:rPr>
  </w:style>
  <w:style w:type="paragraph" w:styleId="a9">
    <w:name w:val="footer"/>
    <w:basedOn w:val="a"/>
    <w:link w:val="aa"/>
    <w:uiPriority w:val="99"/>
    <w:unhideWhenUsed/>
    <w:rsid w:val="00FD2F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FD2F45"/>
    <w:rPr>
      <w:rFonts w:ascii="Times New Roman" w:hAnsi="Times New Roman" w:cs="Times New Roman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8940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3057</Words>
  <Characters>17427</Characters>
  <Application>Microsoft Office Word</Application>
  <DocSecurity>0</DocSecurity>
  <Lines>145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Monash University</Company>
  <LinksUpToDate>false</LinksUpToDate>
  <CharactersWithSpaces>20444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Ying Xu</dc:creator>
  <cp:keywords/>
  <dc:description/>
  <cp:lastModifiedBy>春燕 敖</cp:lastModifiedBy>
  <cp:revision>2</cp:revision>
  <cp:lastPrinted>2018-03-28T20:52:00Z</cp:lastPrinted>
  <dcterms:created xsi:type="dcterms:W3CDTF">2020-06-24T07:24:00Z</dcterms:created>
  <dcterms:modified xsi:type="dcterms:W3CDTF">2020-06-24T07:24:00Z</dcterms:modified>
</cp:coreProperties>
</file>